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Shading1-Accent3"/>
        <w:tblW w:w="0" w:type="auto"/>
        <w:tblLook w:val="04A0" w:firstRow="1" w:lastRow="0" w:firstColumn="1" w:lastColumn="0" w:noHBand="0" w:noVBand="1"/>
      </w:tblPr>
      <w:tblGrid>
        <w:gridCol w:w="720"/>
        <w:gridCol w:w="8640"/>
      </w:tblGrid>
      <w:tr w:rsidR="00EA66C5" w:rsidTr="005758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tcPr>
          <w:p w:rsidR="00EA66C5" w:rsidRPr="00114498" w:rsidRDefault="00D524A6" w:rsidP="000F17ED">
            <w:pPr>
              <w:spacing w:after="120"/>
              <w:jc w:val="center"/>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 xml:space="preserve">ST MARON COUNCIL 12640 </w:t>
            </w:r>
            <w:r w:rsidR="00EA66C5" w:rsidRPr="00114498">
              <w:rPr>
                <w:rFonts w:ascii="Times New Roman" w:hAnsi="Times New Roman" w:cs="Times New Roman"/>
                <w:color w:val="auto"/>
                <w:sz w:val="24"/>
                <w:szCs w:val="24"/>
                <w:u w:val="single"/>
              </w:rPr>
              <w:t xml:space="preserve">MEETING </w:t>
            </w:r>
            <w:r w:rsidR="000F17ED">
              <w:rPr>
                <w:rFonts w:ascii="Times New Roman" w:hAnsi="Times New Roman" w:cs="Times New Roman"/>
                <w:color w:val="auto"/>
                <w:sz w:val="24"/>
                <w:szCs w:val="24"/>
                <w:u w:val="single"/>
              </w:rPr>
              <w:t>CHECKLIST</w:t>
            </w:r>
            <w:r w:rsidR="00EA66C5" w:rsidRPr="00114498">
              <w:rPr>
                <w:rFonts w:ascii="Times New Roman" w:hAnsi="Times New Roman" w:cs="Times New Roman"/>
                <w:color w:val="auto"/>
                <w:sz w:val="24"/>
                <w:szCs w:val="24"/>
                <w:u w:val="single"/>
              </w:rPr>
              <w:t xml:space="preserve"> (TIMELINE)</w:t>
            </w:r>
            <w:r w:rsidR="005F3F26">
              <w:rPr>
                <w:rFonts w:ascii="Times New Roman" w:hAnsi="Times New Roman" w:cs="Times New Roman"/>
                <w:color w:val="auto"/>
                <w:sz w:val="24"/>
                <w:szCs w:val="24"/>
                <w:u w:val="single"/>
              </w:rPr>
              <w:t xml:space="preserve"> *</w:t>
            </w:r>
          </w:p>
        </w:tc>
      </w:tr>
      <w:tr w:rsidR="00EA66C5" w:rsidRPr="00CD1F09" w:rsidTr="00005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8" w:space="0" w:color="B3CC82" w:themeColor="accent3" w:themeTint="BF"/>
            </w:tcBorders>
          </w:tcPr>
          <w:p w:rsidR="00EA66C5" w:rsidRPr="00114498" w:rsidRDefault="00EA66C5" w:rsidP="00DA2456">
            <w:pPr>
              <w:spacing w:after="120"/>
              <w:rPr>
                <w:rFonts w:ascii="Times New Roman" w:hAnsi="Times New Roman" w:cs="Times New Roman"/>
                <w:sz w:val="20"/>
                <w:szCs w:val="20"/>
              </w:rPr>
            </w:pPr>
            <w:r w:rsidRPr="00114498">
              <w:rPr>
                <w:rFonts w:ascii="Times New Roman" w:hAnsi="Times New Roman" w:cs="Times New Roman"/>
                <w:sz w:val="20"/>
                <w:szCs w:val="20"/>
              </w:rPr>
              <w:t>1.</w:t>
            </w:r>
          </w:p>
        </w:tc>
        <w:tc>
          <w:tcPr>
            <w:tcW w:w="8640" w:type="dxa"/>
            <w:tcBorders>
              <w:left w:val="single" w:sz="8" w:space="0" w:color="B3CC82" w:themeColor="accent3" w:themeTint="BF"/>
            </w:tcBorders>
          </w:tcPr>
          <w:p w:rsidR="00EA66C5" w:rsidRPr="00114498" w:rsidRDefault="00EA66C5" w:rsidP="00EA66C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4498">
              <w:rPr>
                <w:rFonts w:ascii="Times New Roman" w:hAnsi="Times New Roman" w:cs="Times New Roman"/>
                <w:sz w:val="20"/>
                <w:szCs w:val="20"/>
              </w:rPr>
              <w:t>CALL TO ORDER (1 RAP OF GAVEL TO COME TO ORDER)</w:t>
            </w:r>
          </w:p>
        </w:tc>
      </w:tr>
      <w:tr w:rsidR="00EA66C5" w:rsidRPr="00CD1F09" w:rsidTr="000058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8" w:space="0" w:color="B3CC82" w:themeColor="accent3" w:themeTint="BF"/>
            </w:tcBorders>
          </w:tcPr>
          <w:p w:rsidR="00EA66C5" w:rsidRPr="00114498" w:rsidRDefault="00DA2456" w:rsidP="00DA2456">
            <w:pPr>
              <w:spacing w:after="120"/>
              <w:rPr>
                <w:rFonts w:ascii="Times New Roman" w:hAnsi="Times New Roman" w:cs="Times New Roman"/>
                <w:sz w:val="20"/>
                <w:szCs w:val="20"/>
              </w:rPr>
            </w:pPr>
            <w:r>
              <w:rPr>
                <w:rFonts w:ascii="Times New Roman" w:hAnsi="Times New Roman" w:cs="Times New Roman"/>
                <w:sz w:val="20"/>
                <w:szCs w:val="20"/>
              </w:rPr>
              <w:t>1 a.</w:t>
            </w:r>
          </w:p>
        </w:tc>
        <w:tc>
          <w:tcPr>
            <w:tcW w:w="8640" w:type="dxa"/>
            <w:tcBorders>
              <w:left w:val="single" w:sz="8" w:space="0" w:color="B3CC82" w:themeColor="accent3" w:themeTint="BF"/>
            </w:tcBorders>
          </w:tcPr>
          <w:p w:rsidR="00EA66C5" w:rsidRPr="00114498" w:rsidRDefault="00EA66C5" w:rsidP="00055D38">
            <w:pPr>
              <w:spacing w:after="120"/>
              <w:ind w:left="36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14498">
              <w:rPr>
                <w:rFonts w:ascii="Times New Roman" w:hAnsi="Times New Roman" w:cs="Times New Roman"/>
                <w:sz w:val="20"/>
                <w:szCs w:val="20"/>
              </w:rPr>
              <w:t>WARDEN VERIFIES M</w:t>
            </w:r>
            <w:r w:rsidR="00157EAE">
              <w:rPr>
                <w:rFonts w:ascii="Times New Roman" w:hAnsi="Times New Roman" w:cs="Times New Roman"/>
                <w:sz w:val="20"/>
                <w:szCs w:val="20"/>
              </w:rPr>
              <w:t>EMBERSHIP STATUS OF ALL PRESENT</w:t>
            </w:r>
          </w:p>
        </w:tc>
      </w:tr>
      <w:tr w:rsidR="00DA2456" w:rsidRPr="00CD1F09" w:rsidTr="00005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8" w:space="0" w:color="B3CC82" w:themeColor="accent3" w:themeTint="BF"/>
            </w:tcBorders>
          </w:tcPr>
          <w:p w:rsidR="00DA2456" w:rsidRDefault="00DA2456" w:rsidP="00DA2456">
            <w:pPr>
              <w:spacing w:after="120"/>
              <w:rPr>
                <w:rFonts w:ascii="Times New Roman" w:hAnsi="Times New Roman" w:cs="Times New Roman"/>
                <w:sz w:val="20"/>
                <w:szCs w:val="20"/>
              </w:rPr>
            </w:pPr>
            <w:r>
              <w:rPr>
                <w:rFonts w:ascii="Times New Roman" w:hAnsi="Times New Roman" w:cs="Times New Roman"/>
                <w:sz w:val="20"/>
                <w:szCs w:val="20"/>
              </w:rPr>
              <w:t>1 b.</w:t>
            </w:r>
          </w:p>
        </w:tc>
        <w:tc>
          <w:tcPr>
            <w:tcW w:w="8640" w:type="dxa"/>
            <w:tcBorders>
              <w:left w:val="single" w:sz="8" w:space="0" w:color="B3CC82" w:themeColor="accent3" w:themeTint="BF"/>
            </w:tcBorders>
          </w:tcPr>
          <w:p w:rsidR="00DA2456" w:rsidRPr="00114498" w:rsidRDefault="00DA2456" w:rsidP="00055D38">
            <w:pPr>
              <w:spacing w:after="120"/>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GUEST ARE INTRODUCED</w:t>
            </w:r>
          </w:p>
        </w:tc>
      </w:tr>
      <w:tr w:rsidR="00157EAE" w:rsidRPr="00CD1F09" w:rsidTr="000058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8" w:space="0" w:color="B3CC82" w:themeColor="accent3" w:themeTint="BF"/>
            </w:tcBorders>
          </w:tcPr>
          <w:p w:rsidR="00157EAE" w:rsidRPr="00114498" w:rsidRDefault="00DA2456" w:rsidP="00DA2456">
            <w:pPr>
              <w:spacing w:after="120"/>
              <w:rPr>
                <w:rFonts w:ascii="Times New Roman" w:hAnsi="Times New Roman" w:cs="Times New Roman"/>
                <w:sz w:val="20"/>
                <w:szCs w:val="20"/>
              </w:rPr>
            </w:pPr>
            <w:r>
              <w:rPr>
                <w:rFonts w:ascii="Times New Roman" w:hAnsi="Times New Roman" w:cs="Times New Roman"/>
                <w:sz w:val="20"/>
                <w:szCs w:val="20"/>
              </w:rPr>
              <w:t>2</w:t>
            </w:r>
            <w:r w:rsidR="00157EAE" w:rsidRPr="00114498">
              <w:rPr>
                <w:rFonts w:ascii="Times New Roman" w:hAnsi="Times New Roman" w:cs="Times New Roman"/>
                <w:sz w:val="20"/>
                <w:szCs w:val="20"/>
              </w:rPr>
              <w:t>.</w:t>
            </w:r>
          </w:p>
        </w:tc>
        <w:tc>
          <w:tcPr>
            <w:tcW w:w="8640" w:type="dxa"/>
            <w:tcBorders>
              <w:left w:val="single" w:sz="8" w:space="0" w:color="B3CC82" w:themeColor="accent3" w:themeTint="BF"/>
            </w:tcBorders>
          </w:tcPr>
          <w:p w:rsidR="00157EAE" w:rsidRPr="00114498" w:rsidRDefault="00F36B3C" w:rsidP="00EA66C5">
            <w:pPr>
              <w:spacing w:after="12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14498">
              <w:rPr>
                <w:rFonts w:ascii="Times New Roman" w:hAnsi="Times New Roman" w:cs="Times New Roman"/>
                <w:sz w:val="20"/>
                <w:szCs w:val="20"/>
              </w:rPr>
              <w:t>CALL TO PRAYER (PRECEEDED BY 3 RAPS OF GAVEL FOR ALL TO STAND)</w:t>
            </w:r>
          </w:p>
        </w:tc>
      </w:tr>
      <w:tr w:rsidR="00157EAE" w:rsidRPr="00CD1F09" w:rsidTr="00005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8" w:space="0" w:color="B3CC82" w:themeColor="accent3" w:themeTint="BF"/>
            </w:tcBorders>
          </w:tcPr>
          <w:p w:rsidR="00157EAE" w:rsidRPr="00114498" w:rsidRDefault="00DA2456" w:rsidP="00DA2456">
            <w:pPr>
              <w:spacing w:after="120"/>
              <w:rPr>
                <w:rFonts w:ascii="Times New Roman" w:hAnsi="Times New Roman" w:cs="Times New Roman"/>
                <w:sz w:val="20"/>
                <w:szCs w:val="20"/>
              </w:rPr>
            </w:pPr>
            <w:r>
              <w:rPr>
                <w:rFonts w:ascii="Times New Roman" w:hAnsi="Times New Roman" w:cs="Times New Roman"/>
                <w:sz w:val="20"/>
                <w:szCs w:val="20"/>
              </w:rPr>
              <w:t>3</w:t>
            </w:r>
            <w:r w:rsidR="00157EAE" w:rsidRPr="00114498">
              <w:rPr>
                <w:rFonts w:ascii="Times New Roman" w:hAnsi="Times New Roman" w:cs="Times New Roman"/>
                <w:sz w:val="20"/>
                <w:szCs w:val="20"/>
              </w:rPr>
              <w:t>.</w:t>
            </w:r>
          </w:p>
        </w:tc>
        <w:tc>
          <w:tcPr>
            <w:tcW w:w="8640" w:type="dxa"/>
            <w:tcBorders>
              <w:left w:val="single" w:sz="8" w:space="0" w:color="B3CC82" w:themeColor="accent3" w:themeTint="BF"/>
            </w:tcBorders>
          </w:tcPr>
          <w:p w:rsidR="00157EAE" w:rsidRPr="00114498" w:rsidRDefault="00F36B3C" w:rsidP="00EA66C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4498">
              <w:rPr>
                <w:rFonts w:ascii="Times New Roman" w:hAnsi="Times New Roman" w:cs="Times New Roman"/>
                <w:sz w:val="20"/>
                <w:szCs w:val="20"/>
              </w:rPr>
              <w:t>PLEDGE OF ALLEGIANCE (AFTERWARDS, 1 RAP OF GAVEL FOR ALL TO BE SEATED)</w:t>
            </w:r>
          </w:p>
        </w:tc>
      </w:tr>
      <w:tr w:rsidR="00157EAE" w:rsidRPr="00CD1F09" w:rsidTr="000058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8" w:space="0" w:color="B3CC82" w:themeColor="accent3" w:themeTint="BF"/>
            </w:tcBorders>
          </w:tcPr>
          <w:p w:rsidR="00157EAE" w:rsidRPr="00114498" w:rsidRDefault="00DA2456" w:rsidP="00DA2456">
            <w:pPr>
              <w:spacing w:after="120"/>
              <w:rPr>
                <w:rFonts w:ascii="Times New Roman" w:hAnsi="Times New Roman" w:cs="Times New Roman"/>
                <w:sz w:val="20"/>
                <w:szCs w:val="20"/>
              </w:rPr>
            </w:pPr>
            <w:r>
              <w:rPr>
                <w:rFonts w:ascii="Times New Roman" w:hAnsi="Times New Roman" w:cs="Times New Roman"/>
                <w:sz w:val="20"/>
                <w:szCs w:val="20"/>
              </w:rPr>
              <w:t>4</w:t>
            </w:r>
            <w:r w:rsidR="00157EAE" w:rsidRPr="00114498">
              <w:rPr>
                <w:rFonts w:ascii="Times New Roman" w:hAnsi="Times New Roman" w:cs="Times New Roman"/>
                <w:sz w:val="20"/>
                <w:szCs w:val="20"/>
              </w:rPr>
              <w:t>.</w:t>
            </w:r>
          </w:p>
        </w:tc>
        <w:tc>
          <w:tcPr>
            <w:tcW w:w="8640" w:type="dxa"/>
            <w:tcBorders>
              <w:left w:val="single" w:sz="8" w:space="0" w:color="B3CC82" w:themeColor="accent3" w:themeTint="BF"/>
            </w:tcBorders>
          </w:tcPr>
          <w:p w:rsidR="00157EAE" w:rsidRPr="00114498" w:rsidRDefault="00DA2456" w:rsidP="00EA66C5">
            <w:pPr>
              <w:spacing w:after="12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14498">
              <w:rPr>
                <w:rFonts w:ascii="Times New Roman" w:hAnsi="Times New Roman" w:cs="Times New Roman"/>
                <w:sz w:val="20"/>
                <w:szCs w:val="20"/>
              </w:rPr>
              <w:t>READ LAST MEETING'S MINUTES (AFTERWARDS, MOTION TO ACCEPT)</w:t>
            </w:r>
          </w:p>
        </w:tc>
      </w:tr>
      <w:tr w:rsidR="00F36B3C" w:rsidRPr="00CD1F09" w:rsidTr="00005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8" w:space="0" w:color="B3CC82" w:themeColor="accent3" w:themeTint="BF"/>
            </w:tcBorders>
          </w:tcPr>
          <w:p w:rsidR="00F36B3C" w:rsidRPr="00114498" w:rsidRDefault="00DA2456" w:rsidP="00DA2456">
            <w:pPr>
              <w:spacing w:after="120"/>
              <w:rPr>
                <w:rFonts w:ascii="Times New Roman" w:hAnsi="Times New Roman" w:cs="Times New Roman"/>
                <w:sz w:val="20"/>
                <w:szCs w:val="20"/>
              </w:rPr>
            </w:pPr>
            <w:r>
              <w:rPr>
                <w:rFonts w:ascii="Times New Roman" w:hAnsi="Times New Roman" w:cs="Times New Roman"/>
                <w:sz w:val="20"/>
                <w:szCs w:val="20"/>
              </w:rPr>
              <w:t>5</w:t>
            </w:r>
            <w:r w:rsidR="00F36B3C" w:rsidRPr="00114498">
              <w:rPr>
                <w:rFonts w:ascii="Times New Roman" w:hAnsi="Times New Roman" w:cs="Times New Roman"/>
                <w:sz w:val="20"/>
                <w:szCs w:val="20"/>
              </w:rPr>
              <w:t>.</w:t>
            </w:r>
          </w:p>
        </w:tc>
        <w:tc>
          <w:tcPr>
            <w:tcW w:w="8640" w:type="dxa"/>
            <w:tcBorders>
              <w:left w:val="single" w:sz="8" w:space="0" w:color="B3CC82" w:themeColor="accent3" w:themeTint="BF"/>
            </w:tcBorders>
          </w:tcPr>
          <w:p w:rsidR="00F36B3C" w:rsidRPr="00114498" w:rsidRDefault="00DA2456" w:rsidP="00AD0CF6">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CHAPLAIN’</w:t>
            </w:r>
            <w:r w:rsidRPr="00114498">
              <w:rPr>
                <w:rFonts w:ascii="Times New Roman" w:hAnsi="Times New Roman" w:cs="Times New Roman"/>
                <w:sz w:val="20"/>
                <w:szCs w:val="20"/>
              </w:rPr>
              <w:t>S REPORT</w:t>
            </w:r>
          </w:p>
        </w:tc>
      </w:tr>
      <w:tr w:rsidR="00F36B3C" w:rsidRPr="00CD1F09" w:rsidTr="000058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8" w:space="0" w:color="B3CC82" w:themeColor="accent3" w:themeTint="BF"/>
            </w:tcBorders>
          </w:tcPr>
          <w:p w:rsidR="00F36B3C" w:rsidRPr="00114498" w:rsidRDefault="00DA2456" w:rsidP="00DA2456">
            <w:pPr>
              <w:spacing w:after="120"/>
              <w:rPr>
                <w:rFonts w:ascii="Times New Roman" w:hAnsi="Times New Roman" w:cs="Times New Roman"/>
                <w:sz w:val="20"/>
                <w:szCs w:val="20"/>
              </w:rPr>
            </w:pPr>
            <w:r>
              <w:rPr>
                <w:rFonts w:ascii="Times New Roman" w:hAnsi="Times New Roman" w:cs="Times New Roman"/>
                <w:sz w:val="20"/>
                <w:szCs w:val="20"/>
              </w:rPr>
              <w:t>6</w:t>
            </w:r>
            <w:r w:rsidR="00F36B3C">
              <w:rPr>
                <w:rFonts w:ascii="Times New Roman" w:hAnsi="Times New Roman" w:cs="Times New Roman"/>
                <w:sz w:val="20"/>
                <w:szCs w:val="20"/>
              </w:rPr>
              <w:t>.</w:t>
            </w:r>
          </w:p>
        </w:tc>
        <w:tc>
          <w:tcPr>
            <w:tcW w:w="8640" w:type="dxa"/>
            <w:tcBorders>
              <w:left w:val="single" w:sz="8" w:space="0" w:color="B3CC82" w:themeColor="accent3" w:themeTint="BF"/>
            </w:tcBorders>
          </w:tcPr>
          <w:p w:rsidR="00F36B3C" w:rsidRPr="00114498" w:rsidRDefault="007E579E" w:rsidP="00D544DD">
            <w:pPr>
              <w:spacing w:after="12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GRAND KNIGHT’</w:t>
            </w:r>
            <w:r w:rsidRPr="00114498">
              <w:rPr>
                <w:rFonts w:ascii="Times New Roman" w:hAnsi="Times New Roman" w:cs="Times New Roman"/>
                <w:sz w:val="20"/>
                <w:szCs w:val="20"/>
              </w:rPr>
              <w:t>S REPORT</w:t>
            </w:r>
          </w:p>
        </w:tc>
      </w:tr>
      <w:tr w:rsidR="007E579E" w:rsidRPr="00CD1F09" w:rsidTr="00005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8" w:space="0" w:color="B3CC82" w:themeColor="accent3" w:themeTint="BF"/>
            </w:tcBorders>
          </w:tcPr>
          <w:p w:rsidR="007E579E" w:rsidRPr="00114498" w:rsidRDefault="007E579E" w:rsidP="00AD0CF6">
            <w:pPr>
              <w:spacing w:after="120"/>
              <w:rPr>
                <w:rFonts w:ascii="Times New Roman" w:hAnsi="Times New Roman" w:cs="Times New Roman"/>
                <w:sz w:val="20"/>
                <w:szCs w:val="20"/>
              </w:rPr>
            </w:pPr>
            <w:r>
              <w:rPr>
                <w:rFonts w:ascii="Times New Roman" w:hAnsi="Times New Roman" w:cs="Times New Roman"/>
                <w:sz w:val="20"/>
                <w:szCs w:val="20"/>
              </w:rPr>
              <w:t>7</w:t>
            </w:r>
            <w:r w:rsidRPr="00114498">
              <w:rPr>
                <w:rFonts w:ascii="Times New Roman" w:hAnsi="Times New Roman" w:cs="Times New Roman"/>
                <w:sz w:val="20"/>
                <w:szCs w:val="20"/>
              </w:rPr>
              <w:t>.</w:t>
            </w:r>
          </w:p>
        </w:tc>
        <w:tc>
          <w:tcPr>
            <w:tcW w:w="8640" w:type="dxa"/>
            <w:tcBorders>
              <w:left w:val="single" w:sz="8" w:space="0" w:color="B3CC82" w:themeColor="accent3" w:themeTint="BF"/>
            </w:tcBorders>
          </w:tcPr>
          <w:p w:rsidR="007E579E" w:rsidRPr="00114498" w:rsidRDefault="007E579E" w:rsidP="00AD0CF6">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FINANCIAL REPORT (</w:t>
            </w:r>
            <w:r w:rsidRPr="00DA2456">
              <w:rPr>
                <w:rFonts w:ascii="Times New Roman" w:hAnsi="Times New Roman" w:cs="Times New Roman"/>
                <w:sz w:val="20"/>
                <w:szCs w:val="20"/>
              </w:rPr>
              <w:t>TREASURER</w:t>
            </w:r>
            <w:r>
              <w:rPr>
                <w:rFonts w:ascii="Times New Roman" w:hAnsi="Times New Roman" w:cs="Times New Roman"/>
                <w:sz w:val="20"/>
                <w:szCs w:val="20"/>
              </w:rPr>
              <w:t xml:space="preserve"> </w:t>
            </w:r>
            <w:r w:rsidRPr="00DA2456">
              <w:rPr>
                <w:rFonts w:ascii="Times New Roman" w:hAnsi="Times New Roman" w:cs="Times New Roman"/>
                <w:sz w:val="20"/>
                <w:szCs w:val="20"/>
              </w:rPr>
              <w:t>REPORT</w:t>
            </w:r>
            <w:r>
              <w:rPr>
                <w:rFonts w:ascii="Times New Roman" w:hAnsi="Times New Roman" w:cs="Times New Roman"/>
                <w:sz w:val="20"/>
                <w:szCs w:val="20"/>
              </w:rPr>
              <w:t>S THE COUNCIL’S FINANCIAL STATUS)</w:t>
            </w:r>
          </w:p>
        </w:tc>
      </w:tr>
      <w:tr w:rsidR="007E579E" w:rsidRPr="00CD1F09" w:rsidTr="000058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8" w:space="0" w:color="B3CC82" w:themeColor="accent3" w:themeTint="BF"/>
            </w:tcBorders>
          </w:tcPr>
          <w:p w:rsidR="007E579E" w:rsidRPr="00114498" w:rsidRDefault="007E579E" w:rsidP="00DA2456">
            <w:pPr>
              <w:spacing w:after="120"/>
              <w:rPr>
                <w:rFonts w:ascii="Times New Roman" w:hAnsi="Times New Roman" w:cs="Times New Roman"/>
                <w:sz w:val="20"/>
                <w:szCs w:val="20"/>
              </w:rPr>
            </w:pPr>
            <w:r>
              <w:rPr>
                <w:rFonts w:ascii="Times New Roman" w:hAnsi="Times New Roman" w:cs="Times New Roman"/>
                <w:sz w:val="20"/>
                <w:szCs w:val="20"/>
              </w:rPr>
              <w:t>8.</w:t>
            </w:r>
          </w:p>
        </w:tc>
        <w:tc>
          <w:tcPr>
            <w:tcW w:w="8640" w:type="dxa"/>
            <w:tcBorders>
              <w:left w:val="single" w:sz="8" w:space="0" w:color="B3CC82" w:themeColor="accent3" w:themeTint="BF"/>
            </w:tcBorders>
          </w:tcPr>
          <w:p w:rsidR="007E579E" w:rsidRPr="00114498" w:rsidRDefault="007E579E" w:rsidP="00AD0CF6">
            <w:pPr>
              <w:spacing w:after="12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14498">
              <w:rPr>
                <w:rFonts w:ascii="Times New Roman" w:hAnsi="Times New Roman" w:cs="Times New Roman"/>
                <w:sz w:val="20"/>
                <w:szCs w:val="20"/>
              </w:rPr>
              <w:t>MEMBERSHIP REPORT (INCLUDES INITIATIONS &amp; APPLICATIONS READ &amp; BALLOTING)</w:t>
            </w:r>
          </w:p>
        </w:tc>
      </w:tr>
      <w:tr w:rsidR="007E579E" w:rsidRPr="00CD1F09" w:rsidTr="00005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8" w:space="0" w:color="B3CC82" w:themeColor="accent3" w:themeTint="BF"/>
            </w:tcBorders>
          </w:tcPr>
          <w:p w:rsidR="007E579E" w:rsidRPr="00114498" w:rsidRDefault="00104780" w:rsidP="00DA2456">
            <w:pPr>
              <w:spacing w:after="120"/>
              <w:rPr>
                <w:rFonts w:ascii="Times New Roman" w:hAnsi="Times New Roman" w:cs="Times New Roman"/>
                <w:sz w:val="20"/>
                <w:szCs w:val="20"/>
              </w:rPr>
            </w:pPr>
            <w:r>
              <w:rPr>
                <w:rFonts w:ascii="Times New Roman" w:hAnsi="Times New Roman" w:cs="Times New Roman"/>
                <w:sz w:val="20"/>
                <w:szCs w:val="20"/>
              </w:rPr>
              <w:t>9.</w:t>
            </w:r>
          </w:p>
        </w:tc>
        <w:tc>
          <w:tcPr>
            <w:tcW w:w="8640" w:type="dxa"/>
            <w:tcBorders>
              <w:left w:val="single" w:sz="8" w:space="0" w:color="B3CC82" w:themeColor="accent3" w:themeTint="BF"/>
            </w:tcBorders>
          </w:tcPr>
          <w:p w:rsidR="007E579E" w:rsidRPr="00114498" w:rsidRDefault="00055D38" w:rsidP="00EA66C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OTHER REPORTS</w:t>
            </w:r>
          </w:p>
        </w:tc>
      </w:tr>
      <w:tr w:rsidR="007E579E" w:rsidRPr="00CD1F09" w:rsidTr="000058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8" w:space="0" w:color="B3CC82" w:themeColor="accent3" w:themeTint="BF"/>
            </w:tcBorders>
          </w:tcPr>
          <w:p w:rsidR="007E579E" w:rsidRPr="00114498" w:rsidRDefault="00055D38" w:rsidP="00DA2456">
            <w:pPr>
              <w:spacing w:after="120"/>
              <w:rPr>
                <w:rFonts w:ascii="Times New Roman" w:hAnsi="Times New Roman" w:cs="Times New Roman"/>
                <w:sz w:val="20"/>
                <w:szCs w:val="20"/>
              </w:rPr>
            </w:pPr>
            <w:r>
              <w:rPr>
                <w:rFonts w:ascii="Times New Roman" w:hAnsi="Times New Roman" w:cs="Times New Roman"/>
                <w:sz w:val="20"/>
                <w:szCs w:val="20"/>
              </w:rPr>
              <w:t>9 a</w:t>
            </w:r>
            <w:r w:rsidR="007E579E" w:rsidRPr="00114498">
              <w:rPr>
                <w:rFonts w:ascii="Times New Roman" w:hAnsi="Times New Roman" w:cs="Times New Roman"/>
                <w:sz w:val="20"/>
                <w:szCs w:val="20"/>
              </w:rPr>
              <w:t>.</w:t>
            </w:r>
          </w:p>
        </w:tc>
        <w:tc>
          <w:tcPr>
            <w:tcW w:w="8640" w:type="dxa"/>
            <w:tcBorders>
              <w:left w:val="single" w:sz="8" w:space="0" w:color="B3CC82" w:themeColor="accent3" w:themeTint="BF"/>
            </w:tcBorders>
          </w:tcPr>
          <w:p w:rsidR="007E579E" w:rsidRPr="00114498" w:rsidRDefault="00F00C55" w:rsidP="00F00C55">
            <w:pPr>
              <w:spacing w:after="120"/>
              <w:ind w:left="36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14498">
              <w:rPr>
                <w:rFonts w:ascii="Times New Roman" w:hAnsi="Times New Roman" w:cs="Times New Roman"/>
                <w:sz w:val="20"/>
                <w:szCs w:val="20"/>
              </w:rPr>
              <w:t>DGK REPORT</w:t>
            </w:r>
          </w:p>
        </w:tc>
      </w:tr>
      <w:tr w:rsidR="007E579E" w:rsidRPr="00CD1F09" w:rsidTr="00005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8" w:space="0" w:color="B3CC82" w:themeColor="accent3" w:themeTint="BF"/>
            </w:tcBorders>
          </w:tcPr>
          <w:p w:rsidR="007E579E" w:rsidRPr="00114498" w:rsidRDefault="00055D38" w:rsidP="00DA2456">
            <w:pPr>
              <w:spacing w:after="120"/>
              <w:rPr>
                <w:rFonts w:ascii="Times New Roman" w:hAnsi="Times New Roman" w:cs="Times New Roman"/>
                <w:sz w:val="20"/>
                <w:szCs w:val="20"/>
              </w:rPr>
            </w:pPr>
            <w:r>
              <w:rPr>
                <w:rFonts w:ascii="Times New Roman" w:hAnsi="Times New Roman" w:cs="Times New Roman"/>
                <w:sz w:val="20"/>
                <w:szCs w:val="20"/>
              </w:rPr>
              <w:t>9 b</w:t>
            </w:r>
            <w:r w:rsidR="007E579E" w:rsidRPr="00114498">
              <w:rPr>
                <w:rFonts w:ascii="Times New Roman" w:hAnsi="Times New Roman" w:cs="Times New Roman"/>
                <w:sz w:val="20"/>
                <w:szCs w:val="20"/>
              </w:rPr>
              <w:t>.</w:t>
            </w:r>
          </w:p>
        </w:tc>
        <w:tc>
          <w:tcPr>
            <w:tcW w:w="8640" w:type="dxa"/>
            <w:tcBorders>
              <w:left w:val="single" w:sz="8" w:space="0" w:color="B3CC82" w:themeColor="accent3" w:themeTint="BF"/>
            </w:tcBorders>
          </w:tcPr>
          <w:p w:rsidR="007E579E" w:rsidRPr="00114498" w:rsidRDefault="00F00C55" w:rsidP="008F02AF">
            <w:pPr>
              <w:spacing w:after="120"/>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4498">
              <w:rPr>
                <w:rFonts w:ascii="Times New Roman" w:hAnsi="Times New Roman" w:cs="Times New Roman"/>
                <w:sz w:val="20"/>
                <w:szCs w:val="20"/>
              </w:rPr>
              <w:t>CHANCELLOR</w:t>
            </w:r>
            <w:r w:rsidR="008F02AF">
              <w:rPr>
                <w:rFonts w:ascii="Times New Roman" w:hAnsi="Times New Roman" w:cs="Times New Roman"/>
                <w:sz w:val="20"/>
                <w:szCs w:val="20"/>
              </w:rPr>
              <w:t>’</w:t>
            </w:r>
            <w:r w:rsidRPr="00114498">
              <w:rPr>
                <w:rFonts w:ascii="Times New Roman" w:hAnsi="Times New Roman" w:cs="Times New Roman"/>
                <w:sz w:val="20"/>
                <w:szCs w:val="20"/>
              </w:rPr>
              <w:t>S REPORT</w:t>
            </w:r>
          </w:p>
        </w:tc>
      </w:tr>
      <w:tr w:rsidR="007E579E" w:rsidRPr="00CD1F09" w:rsidTr="000058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8" w:space="0" w:color="B3CC82" w:themeColor="accent3" w:themeTint="BF"/>
            </w:tcBorders>
          </w:tcPr>
          <w:p w:rsidR="007E579E" w:rsidRPr="00114498" w:rsidRDefault="00F00C55" w:rsidP="00DA2456">
            <w:pPr>
              <w:spacing w:after="120"/>
              <w:rPr>
                <w:rFonts w:ascii="Times New Roman" w:hAnsi="Times New Roman" w:cs="Times New Roman"/>
                <w:sz w:val="20"/>
                <w:szCs w:val="20"/>
              </w:rPr>
            </w:pPr>
            <w:r>
              <w:rPr>
                <w:rFonts w:ascii="Times New Roman" w:hAnsi="Times New Roman" w:cs="Times New Roman"/>
                <w:sz w:val="20"/>
                <w:szCs w:val="20"/>
              </w:rPr>
              <w:t>9 c</w:t>
            </w:r>
            <w:r w:rsidR="007E579E" w:rsidRPr="00114498">
              <w:rPr>
                <w:rFonts w:ascii="Times New Roman" w:hAnsi="Times New Roman" w:cs="Times New Roman"/>
                <w:sz w:val="20"/>
                <w:szCs w:val="20"/>
              </w:rPr>
              <w:t>.</w:t>
            </w:r>
          </w:p>
        </w:tc>
        <w:tc>
          <w:tcPr>
            <w:tcW w:w="8640" w:type="dxa"/>
            <w:tcBorders>
              <w:left w:val="single" w:sz="8" w:space="0" w:color="B3CC82" w:themeColor="accent3" w:themeTint="BF"/>
            </w:tcBorders>
          </w:tcPr>
          <w:p w:rsidR="007E579E" w:rsidRPr="00114498" w:rsidRDefault="00F00C55" w:rsidP="00F00C55">
            <w:pPr>
              <w:spacing w:after="120"/>
              <w:ind w:left="36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14498">
              <w:rPr>
                <w:rFonts w:ascii="Times New Roman" w:hAnsi="Times New Roman" w:cs="Times New Roman"/>
                <w:sz w:val="20"/>
                <w:szCs w:val="20"/>
              </w:rPr>
              <w:t>REPORT OF TRUSTEES</w:t>
            </w:r>
          </w:p>
        </w:tc>
      </w:tr>
      <w:tr w:rsidR="007E579E" w:rsidRPr="00CD1F09" w:rsidTr="00005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8" w:space="0" w:color="B3CC82" w:themeColor="accent3" w:themeTint="BF"/>
            </w:tcBorders>
          </w:tcPr>
          <w:p w:rsidR="007E579E" w:rsidRPr="00114498" w:rsidRDefault="008F02AF" w:rsidP="00DA2456">
            <w:pPr>
              <w:spacing w:after="120"/>
              <w:rPr>
                <w:rFonts w:ascii="Times New Roman" w:hAnsi="Times New Roman" w:cs="Times New Roman"/>
                <w:sz w:val="20"/>
                <w:szCs w:val="20"/>
              </w:rPr>
            </w:pPr>
            <w:r>
              <w:rPr>
                <w:rFonts w:ascii="Times New Roman" w:hAnsi="Times New Roman" w:cs="Times New Roman"/>
                <w:sz w:val="20"/>
                <w:szCs w:val="20"/>
              </w:rPr>
              <w:t>9 d</w:t>
            </w:r>
            <w:r w:rsidR="007E579E" w:rsidRPr="00114498">
              <w:rPr>
                <w:rFonts w:ascii="Times New Roman" w:hAnsi="Times New Roman" w:cs="Times New Roman"/>
                <w:sz w:val="20"/>
                <w:szCs w:val="20"/>
              </w:rPr>
              <w:t>.</w:t>
            </w:r>
          </w:p>
        </w:tc>
        <w:tc>
          <w:tcPr>
            <w:tcW w:w="8640" w:type="dxa"/>
            <w:tcBorders>
              <w:left w:val="single" w:sz="8" w:space="0" w:color="B3CC82" w:themeColor="accent3" w:themeTint="BF"/>
            </w:tcBorders>
          </w:tcPr>
          <w:p w:rsidR="007E579E" w:rsidRPr="00114498" w:rsidRDefault="008F02AF" w:rsidP="008F02AF">
            <w:pPr>
              <w:spacing w:after="120"/>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PROGRAM DIRECTOR – Bill Hoadley</w:t>
            </w:r>
          </w:p>
        </w:tc>
      </w:tr>
      <w:tr w:rsidR="00F00C55" w:rsidRPr="00CD1F09" w:rsidTr="000058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8" w:space="0" w:color="B3CC82" w:themeColor="accent3" w:themeTint="BF"/>
            </w:tcBorders>
          </w:tcPr>
          <w:p w:rsidR="00F00C55" w:rsidRPr="00114498" w:rsidRDefault="008F02AF" w:rsidP="00DA2456">
            <w:pPr>
              <w:spacing w:after="120"/>
              <w:rPr>
                <w:rFonts w:ascii="Times New Roman" w:hAnsi="Times New Roman" w:cs="Times New Roman"/>
                <w:sz w:val="20"/>
                <w:szCs w:val="20"/>
              </w:rPr>
            </w:pPr>
            <w:r>
              <w:rPr>
                <w:rFonts w:ascii="Times New Roman" w:hAnsi="Times New Roman" w:cs="Times New Roman"/>
                <w:sz w:val="20"/>
                <w:szCs w:val="20"/>
              </w:rPr>
              <w:t>9 e</w:t>
            </w:r>
            <w:r w:rsidR="00F00C55" w:rsidRPr="00114498">
              <w:rPr>
                <w:rFonts w:ascii="Times New Roman" w:hAnsi="Times New Roman" w:cs="Times New Roman"/>
                <w:sz w:val="20"/>
                <w:szCs w:val="20"/>
              </w:rPr>
              <w:t>.</w:t>
            </w:r>
          </w:p>
        </w:tc>
        <w:tc>
          <w:tcPr>
            <w:tcW w:w="8640" w:type="dxa"/>
            <w:tcBorders>
              <w:left w:val="single" w:sz="8" w:space="0" w:color="B3CC82" w:themeColor="accent3" w:themeTint="BF"/>
            </w:tcBorders>
          </w:tcPr>
          <w:p w:rsidR="00F00C55" w:rsidRPr="00114498" w:rsidRDefault="00126FC1" w:rsidP="00226177">
            <w:pPr>
              <w:spacing w:after="120"/>
              <w:ind w:left="36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FAITH DIRECTOR </w:t>
            </w:r>
            <w:r w:rsidR="00226177">
              <w:rPr>
                <w:rFonts w:ascii="Times New Roman" w:hAnsi="Times New Roman" w:cs="Times New Roman"/>
                <w:sz w:val="20"/>
                <w:szCs w:val="20"/>
              </w:rPr>
              <w:t>– Father Jack Morrison</w:t>
            </w:r>
          </w:p>
        </w:tc>
      </w:tr>
      <w:tr w:rsidR="00F00C55" w:rsidRPr="00CD1F09" w:rsidTr="00005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8" w:space="0" w:color="B3CC82" w:themeColor="accent3" w:themeTint="BF"/>
            </w:tcBorders>
          </w:tcPr>
          <w:p w:rsidR="00F00C55" w:rsidRPr="00114498" w:rsidRDefault="00226177" w:rsidP="00DA2456">
            <w:pPr>
              <w:spacing w:after="120"/>
              <w:rPr>
                <w:rFonts w:ascii="Times New Roman" w:hAnsi="Times New Roman" w:cs="Times New Roman"/>
                <w:sz w:val="20"/>
                <w:szCs w:val="20"/>
              </w:rPr>
            </w:pPr>
            <w:r>
              <w:rPr>
                <w:rFonts w:ascii="Times New Roman" w:hAnsi="Times New Roman" w:cs="Times New Roman"/>
                <w:sz w:val="20"/>
                <w:szCs w:val="20"/>
              </w:rPr>
              <w:t>9 f</w:t>
            </w:r>
            <w:r w:rsidR="00F00C55" w:rsidRPr="00114498">
              <w:rPr>
                <w:rFonts w:ascii="Times New Roman" w:hAnsi="Times New Roman" w:cs="Times New Roman"/>
                <w:sz w:val="20"/>
                <w:szCs w:val="20"/>
              </w:rPr>
              <w:t>.</w:t>
            </w:r>
          </w:p>
        </w:tc>
        <w:tc>
          <w:tcPr>
            <w:tcW w:w="8640" w:type="dxa"/>
            <w:tcBorders>
              <w:left w:val="single" w:sz="8" w:space="0" w:color="B3CC82" w:themeColor="accent3" w:themeTint="BF"/>
            </w:tcBorders>
          </w:tcPr>
          <w:p w:rsidR="00F00C55" w:rsidRPr="00114498" w:rsidRDefault="00226177" w:rsidP="00226177">
            <w:pPr>
              <w:spacing w:after="120"/>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4498">
              <w:rPr>
                <w:rFonts w:ascii="Times New Roman" w:hAnsi="Times New Roman" w:cs="Times New Roman"/>
                <w:sz w:val="20"/>
                <w:szCs w:val="20"/>
              </w:rPr>
              <w:t xml:space="preserve">COMMUNITY COMMITTEE </w:t>
            </w:r>
            <w:r>
              <w:rPr>
                <w:rFonts w:ascii="Times New Roman" w:hAnsi="Times New Roman" w:cs="Times New Roman"/>
                <w:sz w:val="20"/>
                <w:szCs w:val="20"/>
              </w:rPr>
              <w:t>–</w:t>
            </w:r>
            <w:r w:rsidRPr="00114498">
              <w:rPr>
                <w:rFonts w:ascii="Times New Roman" w:hAnsi="Times New Roman" w:cs="Times New Roman"/>
                <w:sz w:val="20"/>
                <w:szCs w:val="20"/>
              </w:rPr>
              <w:t xml:space="preserve"> </w:t>
            </w:r>
            <w:r>
              <w:rPr>
                <w:rFonts w:ascii="Times New Roman" w:hAnsi="Times New Roman" w:cs="Times New Roman"/>
                <w:sz w:val="20"/>
                <w:szCs w:val="20"/>
              </w:rPr>
              <w:t>Chris Cooper</w:t>
            </w:r>
          </w:p>
        </w:tc>
      </w:tr>
      <w:tr w:rsidR="008F02AF" w:rsidRPr="00CD1F09" w:rsidTr="000058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8" w:space="0" w:color="B3CC82" w:themeColor="accent3" w:themeTint="BF"/>
            </w:tcBorders>
          </w:tcPr>
          <w:p w:rsidR="008F02AF" w:rsidRPr="00114498" w:rsidRDefault="00226177" w:rsidP="00DA2456">
            <w:pPr>
              <w:spacing w:after="120"/>
              <w:rPr>
                <w:rFonts w:ascii="Times New Roman" w:hAnsi="Times New Roman" w:cs="Times New Roman"/>
                <w:sz w:val="20"/>
                <w:szCs w:val="20"/>
              </w:rPr>
            </w:pPr>
            <w:r>
              <w:rPr>
                <w:rFonts w:ascii="Times New Roman" w:hAnsi="Times New Roman" w:cs="Times New Roman"/>
                <w:sz w:val="20"/>
                <w:szCs w:val="20"/>
              </w:rPr>
              <w:t>9 g.</w:t>
            </w:r>
          </w:p>
        </w:tc>
        <w:tc>
          <w:tcPr>
            <w:tcW w:w="8640" w:type="dxa"/>
            <w:tcBorders>
              <w:left w:val="single" w:sz="8" w:space="0" w:color="B3CC82" w:themeColor="accent3" w:themeTint="BF"/>
            </w:tcBorders>
          </w:tcPr>
          <w:p w:rsidR="008F02AF" w:rsidRPr="00114498" w:rsidRDefault="00126FC1" w:rsidP="00574FC3">
            <w:pPr>
              <w:spacing w:after="120"/>
              <w:ind w:left="36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14498">
              <w:rPr>
                <w:rFonts w:ascii="Times New Roman" w:hAnsi="Times New Roman" w:cs="Times New Roman"/>
                <w:sz w:val="20"/>
                <w:szCs w:val="20"/>
              </w:rPr>
              <w:t xml:space="preserve">FAMILY </w:t>
            </w:r>
            <w:r>
              <w:rPr>
                <w:rFonts w:ascii="Times New Roman" w:hAnsi="Times New Roman" w:cs="Times New Roman"/>
                <w:sz w:val="20"/>
                <w:szCs w:val="20"/>
              </w:rPr>
              <w:t>DIRECTOR</w:t>
            </w:r>
            <w:r w:rsidRPr="00114498">
              <w:rPr>
                <w:rFonts w:ascii="Times New Roman" w:hAnsi="Times New Roman" w:cs="Times New Roman"/>
                <w:sz w:val="20"/>
                <w:szCs w:val="20"/>
              </w:rPr>
              <w:t xml:space="preserve"> </w:t>
            </w:r>
            <w:r>
              <w:rPr>
                <w:rFonts w:ascii="Times New Roman" w:hAnsi="Times New Roman" w:cs="Times New Roman"/>
                <w:sz w:val="20"/>
                <w:szCs w:val="20"/>
              </w:rPr>
              <w:t>–</w:t>
            </w:r>
            <w:r w:rsidRPr="00114498">
              <w:rPr>
                <w:rFonts w:ascii="Times New Roman" w:hAnsi="Times New Roman" w:cs="Times New Roman"/>
                <w:sz w:val="20"/>
                <w:szCs w:val="20"/>
              </w:rPr>
              <w:t xml:space="preserve"> </w:t>
            </w:r>
            <w:r>
              <w:rPr>
                <w:rFonts w:ascii="Times New Roman" w:hAnsi="Times New Roman" w:cs="Times New Roman"/>
                <w:sz w:val="20"/>
                <w:szCs w:val="20"/>
              </w:rPr>
              <w:t>Bill Hoadley</w:t>
            </w:r>
          </w:p>
        </w:tc>
      </w:tr>
      <w:tr w:rsidR="008F02AF" w:rsidRPr="00CD1F09" w:rsidTr="00005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8" w:space="0" w:color="B3CC82" w:themeColor="accent3" w:themeTint="BF"/>
            </w:tcBorders>
          </w:tcPr>
          <w:p w:rsidR="008F02AF" w:rsidRDefault="00574FC3" w:rsidP="00DA2456">
            <w:pPr>
              <w:spacing w:after="120"/>
              <w:rPr>
                <w:rFonts w:ascii="Times New Roman" w:hAnsi="Times New Roman" w:cs="Times New Roman"/>
                <w:sz w:val="20"/>
                <w:szCs w:val="20"/>
              </w:rPr>
            </w:pPr>
            <w:r>
              <w:rPr>
                <w:rFonts w:ascii="Times New Roman" w:hAnsi="Times New Roman" w:cs="Times New Roman"/>
                <w:sz w:val="20"/>
                <w:szCs w:val="20"/>
              </w:rPr>
              <w:t>9 h</w:t>
            </w:r>
            <w:r w:rsidR="008F02AF">
              <w:rPr>
                <w:rFonts w:ascii="Times New Roman" w:hAnsi="Times New Roman" w:cs="Times New Roman"/>
                <w:sz w:val="20"/>
                <w:szCs w:val="20"/>
              </w:rPr>
              <w:t>.</w:t>
            </w:r>
          </w:p>
        </w:tc>
        <w:tc>
          <w:tcPr>
            <w:tcW w:w="8640" w:type="dxa"/>
            <w:tcBorders>
              <w:left w:val="single" w:sz="8" w:space="0" w:color="B3CC82" w:themeColor="accent3" w:themeTint="BF"/>
            </w:tcBorders>
          </w:tcPr>
          <w:p w:rsidR="008F02AF" w:rsidRPr="00114498" w:rsidRDefault="00126FC1" w:rsidP="00541A42">
            <w:pPr>
              <w:spacing w:after="120"/>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4498">
              <w:rPr>
                <w:rFonts w:ascii="Times New Roman" w:hAnsi="Times New Roman" w:cs="Times New Roman"/>
                <w:sz w:val="20"/>
                <w:szCs w:val="20"/>
              </w:rPr>
              <w:t xml:space="preserve">LIFE </w:t>
            </w:r>
            <w:r>
              <w:rPr>
                <w:rFonts w:ascii="Times New Roman" w:hAnsi="Times New Roman" w:cs="Times New Roman"/>
                <w:sz w:val="20"/>
                <w:szCs w:val="20"/>
              </w:rPr>
              <w:t>DIRECTOR –</w:t>
            </w:r>
            <w:r w:rsidRPr="00114498">
              <w:rPr>
                <w:rFonts w:ascii="Times New Roman" w:hAnsi="Times New Roman" w:cs="Times New Roman"/>
                <w:sz w:val="20"/>
                <w:szCs w:val="20"/>
              </w:rPr>
              <w:t xml:space="preserve"> </w:t>
            </w:r>
            <w:r>
              <w:rPr>
                <w:rFonts w:ascii="Times New Roman" w:hAnsi="Times New Roman" w:cs="Times New Roman"/>
                <w:sz w:val="20"/>
                <w:szCs w:val="20"/>
              </w:rPr>
              <w:t>Chuck VanHeusen</w:t>
            </w:r>
          </w:p>
        </w:tc>
      </w:tr>
      <w:tr w:rsidR="008F02AF" w:rsidRPr="00CD1F09" w:rsidTr="000058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8" w:space="0" w:color="B3CC82" w:themeColor="accent3" w:themeTint="BF"/>
            </w:tcBorders>
          </w:tcPr>
          <w:p w:rsidR="008F02AF" w:rsidRPr="00114498" w:rsidRDefault="00541A42" w:rsidP="00DA2456">
            <w:pPr>
              <w:spacing w:after="120"/>
              <w:rPr>
                <w:rFonts w:ascii="Times New Roman" w:hAnsi="Times New Roman" w:cs="Times New Roman"/>
                <w:sz w:val="20"/>
                <w:szCs w:val="20"/>
              </w:rPr>
            </w:pPr>
            <w:r>
              <w:rPr>
                <w:rFonts w:ascii="Times New Roman" w:hAnsi="Times New Roman" w:cs="Times New Roman"/>
                <w:sz w:val="20"/>
                <w:szCs w:val="20"/>
              </w:rPr>
              <w:t>9 i</w:t>
            </w:r>
            <w:r w:rsidR="008F02AF" w:rsidRPr="00114498">
              <w:rPr>
                <w:rFonts w:ascii="Times New Roman" w:hAnsi="Times New Roman" w:cs="Times New Roman"/>
                <w:sz w:val="20"/>
                <w:szCs w:val="20"/>
              </w:rPr>
              <w:t>.</w:t>
            </w:r>
          </w:p>
        </w:tc>
        <w:tc>
          <w:tcPr>
            <w:tcW w:w="8640" w:type="dxa"/>
            <w:tcBorders>
              <w:left w:val="single" w:sz="8" w:space="0" w:color="B3CC82" w:themeColor="accent3" w:themeTint="BF"/>
            </w:tcBorders>
          </w:tcPr>
          <w:p w:rsidR="008F02AF" w:rsidRPr="00114498" w:rsidRDefault="00CF20A0" w:rsidP="00541A42">
            <w:pPr>
              <w:spacing w:after="120"/>
              <w:ind w:left="36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MEMBERSHIP DIRECTOR – Chris Cooper</w:t>
            </w:r>
          </w:p>
        </w:tc>
      </w:tr>
      <w:tr w:rsidR="00226177" w:rsidRPr="00CD1F09" w:rsidTr="00005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8" w:space="0" w:color="B3CC82" w:themeColor="accent3" w:themeTint="BF"/>
            </w:tcBorders>
          </w:tcPr>
          <w:p w:rsidR="00226177" w:rsidRPr="00114498" w:rsidRDefault="00CF20A0" w:rsidP="00DA2456">
            <w:pPr>
              <w:spacing w:after="120"/>
              <w:rPr>
                <w:rFonts w:ascii="Times New Roman" w:hAnsi="Times New Roman" w:cs="Times New Roman"/>
                <w:sz w:val="20"/>
                <w:szCs w:val="20"/>
              </w:rPr>
            </w:pPr>
            <w:r>
              <w:rPr>
                <w:rFonts w:ascii="Times New Roman" w:hAnsi="Times New Roman" w:cs="Times New Roman"/>
                <w:sz w:val="20"/>
                <w:szCs w:val="20"/>
              </w:rPr>
              <w:t>9 j</w:t>
            </w:r>
            <w:r w:rsidR="00226177">
              <w:rPr>
                <w:rFonts w:ascii="Times New Roman" w:hAnsi="Times New Roman" w:cs="Times New Roman"/>
                <w:sz w:val="20"/>
                <w:szCs w:val="20"/>
              </w:rPr>
              <w:t>.</w:t>
            </w:r>
          </w:p>
        </w:tc>
        <w:tc>
          <w:tcPr>
            <w:tcW w:w="8640" w:type="dxa"/>
            <w:tcBorders>
              <w:left w:val="single" w:sz="8" w:space="0" w:color="B3CC82" w:themeColor="accent3" w:themeTint="BF"/>
            </w:tcBorders>
          </w:tcPr>
          <w:p w:rsidR="00226177" w:rsidRPr="00114498" w:rsidRDefault="00CF20A0" w:rsidP="00CF20A0">
            <w:pPr>
              <w:spacing w:after="120"/>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4498">
              <w:rPr>
                <w:rFonts w:ascii="Times New Roman" w:hAnsi="Times New Roman" w:cs="Times New Roman"/>
                <w:sz w:val="20"/>
                <w:szCs w:val="20"/>
              </w:rPr>
              <w:t xml:space="preserve">RECRUITMENT COMMITTEE </w:t>
            </w:r>
            <w:r>
              <w:rPr>
                <w:rFonts w:ascii="Times New Roman" w:hAnsi="Times New Roman" w:cs="Times New Roman"/>
                <w:sz w:val="20"/>
                <w:szCs w:val="20"/>
              </w:rPr>
              <w:t>–</w:t>
            </w:r>
            <w:r w:rsidRPr="00114498">
              <w:rPr>
                <w:rFonts w:ascii="Times New Roman" w:hAnsi="Times New Roman" w:cs="Times New Roman"/>
                <w:sz w:val="20"/>
                <w:szCs w:val="20"/>
              </w:rPr>
              <w:t xml:space="preserve"> </w:t>
            </w:r>
            <w:r>
              <w:rPr>
                <w:rFonts w:ascii="Times New Roman" w:hAnsi="Times New Roman" w:cs="Times New Roman"/>
                <w:sz w:val="20"/>
                <w:szCs w:val="20"/>
              </w:rPr>
              <w:t>Chris Cooper</w:t>
            </w:r>
          </w:p>
        </w:tc>
      </w:tr>
      <w:tr w:rsidR="00226177" w:rsidRPr="00CD1F09" w:rsidTr="000058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8" w:space="0" w:color="B3CC82" w:themeColor="accent3" w:themeTint="BF"/>
            </w:tcBorders>
          </w:tcPr>
          <w:p w:rsidR="00226177" w:rsidRPr="00114498" w:rsidRDefault="00CF20A0" w:rsidP="00DA2456">
            <w:pPr>
              <w:spacing w:after="120"/>
              <w:rPr>
                <w:rFonts w:ascii="Times New Roman" w:hAnsi="Times New Roman" w:cs="Times New Roman"/>
                <w:sz w:val="20"/>
                <w:szCs w:val="20"/>
              </w:rPr>
            </w:pPr>
            <w:r>
              <w:rPr>
                <w:rFonts w:ascii="Times New Roman" w:hAnsi="Times New Roman" w:cs="Times New Roman"/>
                <w:sz w:val="20"/>
                <w:szCs w:val="20"/>
              </w:rPr>
              <w:t>9 k</w:t>
            </w:r>
            <w:r w:rsidR="00226177" w:rsidRPr="00114498">
              <w:rPr>
                <w:rFonts w:ascii="Times New Roman" w:hAnsi="Times New Roman" w:cs="Times New Roman"/>
                <w:sz w:val="20"/>
                <w:szCs w:val="20"/>
              </w:rPr>
              <w:t>.</w:t>
            </w:r>
          </w:p>
        </w:tc>
        <w:tc>
          <w:tcPr>
            <w:tcW w:w="8640" w:type="dxa"/>
            <w:tcBorders>
              <w:left w:val="single" w:sz="8" w:space="0" w:color="B3CC82" w:themeColor="accent3" w:themeTint="BF"/>
            </w:tcBorders>
          </w:tcPr>
          <w:p w:rsidR="00226177" w:rsidRPr="00114498" w:rsidRDefault="00CF20A0" w:rsidP="00CF20A0">
            <w:pPr>
              <w:spacing w:after="120"/>
              <w:ind w:left="36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14498">
              <w:rPr>
                <w:rFonts w:ascii="Times New Roman" w:hAnsi="Times New Roman" w:cs="Times New Roman"/>
                <w:sz w:val="20"/>
                <w:szCs w:val="20"/>
              </w:rPr>
              <w:t xml:space="preserve">RETENTION COMMITTEE </w:t>
            </w:r>
            <w:r>
              <w:rPr>
                <w:rFonts w:ascii="Times New Roman" w:hAnsi="Times New Roman" w:cs="Times New Roman"/>
                <w:sz w:val="20"/>
                <w:szCs w:val="20"/>
              </w:rPr>
              <w:t>–</w:t>
            </w:r>
            <w:r w:rsidRPr="00114498">
              <w:rPr>
                <w:rFonts w:ascii="Times New Roman" w:hAnsi="Times New Roman" w:cs="Times New Roman"/>
                <w:sz w:val="20"/>
                <w:szCs w:val="20"/>
              </w:rPr>
              <w:t xml:space="preserve"> </w:t>
            </w:r>
            <w:r>
              <w:rPr>
                <w:rFonts w:ascii="Times New Roman" w:hAnsi="Times New Roman" w:cs="Times New Roman"/>
                <w:sz w:val="20"/>
                <w:szCs w:val="20"/>
              </w:rPr>
              <w:t>Bill Hoadley</w:t>
            </w:r>
          </w:p>
        </w:tc>
      </w:tr>
      <w:tr w:rsidR="00226177" w:rsidRPr="00CD1F09" w:rsidTr="00005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8" w:space="0" w:color="B3CC82" w:themeColor="accent3" w:themeTint="BF"/>
            </w:tcBorders>
          </w:tcPr>
          <w:p w:rsidR="00226177" w:rsidRPr="00114498" w:rsidRDefault="000A56EA" w:rsidP="00DA2456">
            <w:pPr>
              <w:spacing w:after="120"/>
              <w:rPr>
                <w:rFonts w:ascii="Times New Roman" w:hAnsi="Times New Roman" w:cs="Times New Roman"/>
                <w:sz w:val="20"/>
                <w:szCs w:val="20"/>
              </w:rPr>
            </w:pPr>
            <w:r>
              <w:rPr>
                <w:rFonts w:ascii="Times New Roman" w:hAnsi="Times New Roman" w:cs="Times New Roman"/>
                <w:sz w:val="20"/>
                <w:szCs w:val="20"/>
              </w:rPr>
              <w:t>9 l</w:t>
            </w:r>
            <w:r w:rsidR="00226177" w:rsidRPr="00114498">
              <w:rPr>
                <w:rFonts w:ascii="Times New Roman" w:hAnsi="Times New Roman" w:cs="Times New Roman"/>
                <w:sz w:val="20"/>
                <w:szCs w:val="20"/>
              </w:rPr>
              <w:t>.</w:t>
            </w:r>
          </w:p>
        </w:tc>
        <w:tc>
          <w:tcPr>
            <w:tcW w:w="8640" w:type="dxa"/>
            <w:tcBorders>
              <w:left w:val="single" w:sz="8" w:space="0" w:color="B3CC82" w:themeColor="accent3" w:themeTint="BF"/>
            </w:tcBorders>
          </w:tcPr>
          <w:p w:rsidR="00226177" w:rsidRPr="00114498" w:rsidRDefault="000A56EA" w:rsidP="000A56EA">
            <w:pPr>
              <w:spacing w:after="120"/>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INSURANCE PROMOTION – Chris Cooper</w:t>
            </w:r>
            <w:r w:rsidR="006F5107">
              <w:rPr>
                <w:rFonts w:ascii="Times New Roman" w:hAnsi="Times New Roman" w:cs="Times New Roman"/>
                <w:sz w:val="20"/>
                <w:szCs w:val="20"/>
              </w:rPr>
              <w:t xml:space="preserve"> or Agent if present</w:t>
            </w:r>
          </w:p>
        </w:tc>
      </w:tr>
      <w:tr w:rsidR="00541A42" w:rsidRPr="00CD1F09" w:rsidTr="000058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8" w:space="0" w:color="B3CC82" w:themeColor="accent3" w:themeTint="BF"/>
            </w:tcBorders>
          </w:tcPr>
          <w:p w:rsidR="00541A42" w:rsidRPr="00114498" w:rsidRDefault="00126FC1" w:rsidP="00DA2456">
            <w:pPr>
              <w:spacing w:after="120"/>
              <w:rPr>
                <w:rFonts w:ascii="Times New Roman" w:hAnsi="Times New Roman" w:cs="Times New Roman"/>
                <w:sz w:val="20"/>
                <w:szCs w:val="20"/>
              </w:rPr>
            </w:pPr>
            <w:r>
              <w:rPr>
                <w:rFonts w:ascii="Times New Roman" w:hAnsi="Times New Roman" w:cs="Times New Roman"/>
                <w:sz w:val="20"/>
                <w:szCs w:val="20"/>
              </w:rPr>
              <w:t>9 m</w:t>
            </w:r>
            <w:r w:rsidR="00541A42" w:rsidRPr="00114498">
              <w:rPr>
                <w:rFonts w:ascii="Times New Roman" w:hAnsi="Times New Roman" w:cs="Times New Roman"/>
                <w:sz w:val="20"/>
                <w:szCs w:val="20"/>
              </w:rPr>
              <w:t>.</w:t>
            </w:r>
          </w:p>
        </w:tc>
        <w:tc>
          <w:tcPr>
            <w:tcW w:w="8640" w:type="dxa"/>
            <w:tcBorders>
              <w:left w:val="single" w:sz="8" w:space="0" w:color="B3CC82" w:themeColor="accent3" w:themeTint="BF"/>
            </w:tcBorders>
          </w:tcPr>
          <w:p w:rsidR="00541A42" w:rsidRPr="00114498" w:rsidRDefault="00126FC1" w:rsidP="00126FC1">
            <w:pPr>
              <w:spacing w:after="120"/>
              <w:ind w:left="36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VOCATIONS CHAIRMAN – Father Jack Morrison</w:t>
            </w:r>
          </w:p>
        </w:tc>
      </w:tr>
      <w:tr w:rsidR="00541A42" w:rsidRPr="00CD1F09" w:rsidTr="00005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8" w:space="0" w:color="B3CC82" w:themeColor="accent3" w:themeTint="BF"/>
            </w:tcBorders>
          </w:tcPr>
          <w:p w:rsidR="00541A42" w:rsidRPr="00114498" w:rsidRDefault="00126FC1" w:rsidP="00DA2456">
            <w:pPr>
              <w:spacing w:after="120"/>
              <w:rPr>
                <w:rFonts w:ascii="Times New Roman" w:hAnsi="Times New Roman" w:cs="Times New Roman"/>
                <w:sz w:val="20"/>
                <w:szCs w:val="20"/>
              </w:rPr>
            </w:pPr>
            <w:r>
              <w:rPr>
                <w:rFonts w:ascii="Times New Roman" w:hAnsi="Times New Roman" w:cs="Times New Roman"/>
                <w:sz w:val="20"/>
                <w:szCs w:val="20"/>
              </w:rPr>
              <w:t>9 n</w:t>
            </w:r>
            <w:r w:rsidR="00541A42" w:rsidRPr="00114498">
              <w:rPr>
                <w:rFonts w:ascii="Times New Roman" w:hAnsi="Times New Roman" w:cs="Times New Roman"/>
                <w:sz w:val="20"/>
                <w:szCs w:val="20"/>
              </w:rPr>
              <w:t>.</w:t>
            </w:r>
          </w:p>
        </w:tc>
        <w:tc>
          <w:tcPr>
            <w:tcW w:w="8640" w:type="dxa"/>
            <w:tcBorders>
              <w:left w:val="single" w:sz="8" w:space="0" w:color="B3CC82" w:themeColor="accent3" w:themeTint="BF"/>
            </w:tcBorders>
          </w:tcPr>
          <w:p w:rsidR="00541A42" w:rsidRPr="00114498" w:rsidRDefault="00126FC1" w:rsidP="00126FC1">
            <w:pPr>
              <w:spacing w:after="120"/>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6FC1">
              <w:rPr>
                <w:rFonts w:ascii="Times New Roman" w:hAnsi="Times New Roman" w:cs="Times New Roman"/>
                <w:sz w:val="20"/>
                <w:szCs w:val="20"/>
              </w:rPr>
              <w:t>HEALTH SERVICES</w:t>
            </w:r>
            <w:r w:rsidR="006F5107">
              <w:rPr>
                <w:rFonts w:ascii="Times New Roman" w:hAnsi="Times New Roman" w:cs="Times New Roman"/>
                <w:sz w:val="20"/>
                <w:szCs w:val="20"/>
              </w:rPr>
              <w:t xml:space="preserve"> – </w:t>
            </w:r>
          </w:p>
        </w:tc>
      </w:tr>
      <w:tr w:rsidR="00541A42" w:rsidRPr="00CD1F09" w:rsidTr="000058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8" w:space="0" w:color="B3CC82" w:themeColor="accent3" w:themeTint="BF"/>
            </w:tcBorders>
          </w:tcPr>
          <w:p w:rsidR="00541A42" w:rsidRPr="00114498" w:rsidRDefault="00126FC1" w:rsidP="00DA2456">
            <w:pPr>
              <w:spacing w:after="120"/>
              <w:rPr>
                <w:rFonts w:ascii="Times New Roman" w:hAnsi="Times New Roman" w:cs="Times New Roman"/>
                <w:sz w:val="20"/>
                <w:szCs w:val="20"/>
              </w:rPr>
            </w:pPr>
            <w:r>
              <w:rPr>
                <w:rFonts w:ascii="Times New Roman" w:hAnsi="Times New Roman" w:cs="Times New Roman"/>
                <w:sz w:val="20"/>
                <w:szCs w:val="20"/>
              </w:rPr>
              <w:t>9 o</w:t>
            </w:r>
            <w:r w:rsidR="00541A42">
              <w:rPr>
                <w:rFonts w:ascii="Times New Roman" w:hAnsi="Times New Roman" w:cs="Times New Roman"/>
                <w:sz w:val="20"/>
                <w:szCs w:val="20"/>
              </w:rPr>
              <w:t>.</w:t>
            </w:r>
          </w:p>
        </w:tc>
        <w:tc>
          <w:tcPr>
            <w:tcW w:w="8640" w:type="dxa"/>
            <w:tcBorders>
              <w:left w:val="single" w:sz="8" w:space="0" w:color="B3CC82" w:themeColor="accent3" w:themeTint="BF"/>
            </w:tcBorders>
          </w:tcPr>
          <w:p w:rsidR="00541A42" w:rsidRPr="00114498" w:rsidRDefault="00126FC1" w:rsidP="00126FC1">
            <w:pPr>
              <w:spacing w:after="120"/>
              <w:ind w:left="36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26FC1">
              <w:rPr>
                <w:rFonts w:ascii="Times New Roman" w:hAnsi="Times New Roman" w:cs="Times New Roman"/>
                <w:sz w:val="20"/>
                <w:szCs w:val="20"/>
              </w:rPr>
              <w:t>PUBLIC RELATIONS</w:t>
            </w:r>
            <w:r w:rsidR="006F5107">
              <w:rPr>
                <w:rFonts w:ascii="Times New Roman" w:hAnsi="Times New Roman" w:cs="Times New Roman"/>
                <w:sz w:val="20"/>
                <w:szCs w:val="20"/>
              </w:rPr>
              <w:t xml:space="preserve"> – </w:t>
            </w:r>
          </w:p>
        </w:tc>
      </w:tr>
      <w:tr w:rsidR="00541A42" w:rsidRPr="00CD1F09" w:rsidTr="00005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8" w:space="0" w:color="B3CC82" w:themeColor="accent3" w:themeTint="BF"/>
            </w:tcBorders>
          </w:tcPr>
          <w:p w:rsidR="00541A42" w:rsidRPr="00114498" w:rsidRDefault="00126FC1" w:rsidP="00DA2456">
            <w:pPr>
              <w:spacing w:after="120"/>
              <w:rPr>
                <w:rFonts w:ascii="Times New Roman" w:hAnsi="Times New Roman" w:cs="Times New Roman"/>
                <w:sz w:val="20"/>
                <w:szCs w:val="20"/>
              </w:rPr>
            </w:pPr>
            <w:r>
              <w:rPr>
                <w:rFonts w:ascii="Times New Roman" w:hAnsi="Times New Roman" w:cs="Times New Roman"/>
                <w:sz w:val="20"/>
                <w:szCs w:val="20"/>
              </w:rPr>
              <w:t>9 p</w:t>
            </w:r>
            <w:r w:rsidR="00541A42">
              <w:rPr>
                <w:rFonts w:ascii="Times New Roman" w:hAnsi="Times New Roman" w:cs="Times New Roman"/>
                <w:sz w:val="20"/>
                <w:szCs w:val="20"/>
              </w:rPr>
              <w:t>.</w:t>
            </w:r>
          </w:p>
        </w:tc>
        <w:tc>
          <w:tcPr>
            <w:tcW w:w="8640" w:type="dxa"/>
            <w:tcBorders>
              <w:left w:val="single" w:sz="8" w:space="0" w:color="B3CC82" w:themeColor="accent3" w:themeTint="BF"/>
            </w:tcBorders>
          </w:tcPr>
          <w:p w:rsidR="00541A42" w:rsidRPr="00114498" w:rsidRDefault="00126FC1" w:rsidP="00723E87">
            <w:pPr>
              <w:spacing w:after="120"/>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OTHER – As Needed</w:t>
            </w:r>
          </w:p>
        </w:tc>
      </w:tr>
      <w:tr w:rsidR="006F5107" w:rsidRPr="00CD1F09" w:rsidTr="000058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8" w:space="0" w:color="B3CC82" w:themeColor="accent3" w:themeTint="BF"/>
            </w:tcBorders>
          </w:tcPr>
          <w:p w:rsidR="006F5107" w:rsidRPr="00114498" w:rsidRDefault="006F5107" w:rsidP="006F5107">
            <w:pPr>
              <w:spacing w:after="120"/>
              <w:rPr>
                <w:rFonts w:ascii="Times New Roman" w:hAnsi="Times New Roman" w:cs="Times New Roman"/>
                <w:sz w:val="20"/>
                <w:szCs w:val="20"/>
              </w:rPr>
            </w:pPr>
            <w:r>
              <w:rPr>
                <w:rFonts w:ascii="Times New Roman" w:hAnsi="Times New Roman" w:cs="Times New Roman"/>
                <w:sz w:val="20"/>
                <w:szCs w:val="20"/>
              </w:rPr>
              <w:t>9 q.</w:t>
            </w:r>
          </w:p>
        </w:tc>
        <w:tc>
          <w:tcPr>
            <w:tcW w:w="8640" w:type="dxa"/>
            <w:tcBorders>
              <w:left w:val="single" w:sz="8" w:space="0" w:color="B3CC82" w:themeColor="accent3" w:themeTint="BF"/>
            </w:tcBorders>
          </w:tcPr>
          <w:p w:rsidR="006F5107" w:rsidRPr="00114498" w:rsidRDefault="006F5107" w:rsidP="006F5107">
            <w:pPr>
              <w:spacing w:after="120"/>
              <w:ind w:left="36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DISTRICT DEPUTY – If present</w:t>
            </w:r>
          </w:p>
        </w:tc>
      </w:tr>
      <w:tr w:rsidR="00723E87" w:rsidRPr="00CD1F09" w:rsidTr="00005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8" w:space="0" w:color="B3CC82" w:themeColor="accent3" w:themeTint="BF"/>
            </w:tcBorders>
          </w:tcPr>
          <w:p w:rsidR="00723E87" w:rsidRPr="00114498" w:rsidRDefault="00723E87" w:rsidP="00723E87">
            <w:pPr>
              <w:spacing w:after="120"/>
              <w:rPr>
                <w:rFonts w:ascii="Times New Roman" w:hAnsi="Times New Roman" w:cs="Times New Roman"/>
                <w:sz w:val="20"/>
                <w:szCs w:val="20"/>
              </w:rPr>
            </w:pPr>
            <w:r w:rsidRPr="00114498">
              <w:rPr>
                <w:rFonts w:ascii="Times New Roman" w:hAnsi="Times New Roman" w:cs="Times New Roman"/>
                <w:sz w:val="20"/>
                <w:szCs w:val="20"/>
              </w:rPr>
              <w:t>1</w:t>
            </w:r>
            <w:r>
              <w:rPr>
                <w:rFonts w:ascii="Times New Roman" w:hAnsi="Times New Roman" w:cs="Times New Roman"/>
                <w:sz w:val="20"/>
                <w:szCs w:val="20"/>
              </w:rPr>
              <w:t>0</w:t>
            </w:r>
            <w:r w:rsidRPr="00114498">
              <w:rPr>
                <w:rFonts w:ascii="Times New Roman" w:hAnsi="Times New Roman" w:cs="Times New Roman"/>
                <w:sz w:val="20"/>
                <w:szCs w:val="20"/>
              </w:rPr>
              <w:t>.</w:t>
            </w:r>
          </w:p>
        </w:tc>
        <w:tc>
          <w:tcPr>
            <w:tcW w:w="8640" w:type="dxa"/>
            <w:tcBorders>
              <w:left w:val="single" w:sz="8" w:space="0" w:color="B3CC82" w:themeColor="accent3" w:themeTint="BF"/>
            </w:tcBorders>
          </w:tcPr>
          <w:p w:rsidR="00723E87" w:rsidRPr="00114498" w:rsidRDefault="00723E87" w:rsidP="00AD0CF6">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4498">
              <w:rPr>
                <w:rFonts w:ascii="Times New Roman" w:hAnsi="Times New Roman" w:cs="Times New Roman"/>
                <w:sz w:val="20"/>
                <w:szCs w:val="20"/>
              </w:rPr>
              <w:t>UNFINISHED BUSINESS</w:t>
            </w:r>
          </w:p>
        </w:tc>
      </w:tr>
      <w:tr w:rsidR="0090723B" w:rsidRPr="00CD1F09" w:rsidTr="000058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8" w:space="0" w:color="B3CC82" w:themeColor="accent3" w:themeTint="BF"/>
            </w:tcBorders>
          </w:tcPr>
          <w:p w:rsidR="0090723B" w:rsidRPr="00114498" w:rsidRDefault="0090723B" w:rsidP="00723E87">
            <w:pPr>
              <w:spacing w:after="120"/>
              <w:rPr>
                <w:rFonts w:ascii="Times New Roman" w:hAnsi="Times New Roman" w:cs="Times New Roman"/>
                <w:sz w:val="20"/>
                <w:szCs w:val="20"/>
              </w:rPr>
            </w:pPr>
            <w:r>
              <w:rPr>
                <w:rFonts w:ascii="Times New Roman" w:hAnsi="Times New Roman" w:cs="Times New Roman"/>
                <w:sz w:val="20"/>
                <w:szCs w:val="20"/>
              </w:rPr>
              <w:t>10 a.</w:t>
            </w:r>
          </w:p>
        </w:tc>
        <w:tc>
          <w:tcPr>
            <w:tcW w:w="8640" w:type="dxa"/>
            <w:tcBorders>
              <w:left w:val="single" w:sz="8" w:space="0" w:color="B3CC82" w:themeColor="accent3" w:themeTint="BF"/>
            </w:tcBorders>
          </w:tcPr>
          <w:p w:rsidR="0090723B" w:rsidRPr="00114498" w:rsidRDefault="0090723B" w:rsidP="0090723B">
            <w:pPr>
              <w:spacing w:after="120"/>
              <w:ind w:left="36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AS NEEDED</w:t>
            </w:r>
          </w:p>
        </w:tc>
      </w:tr>
    </w:tbl>
    <w:p w:rsidR="0090723B" w:rsidRPr="0090723B" w:rsidRDefault="0090723B" w:rsidP="0090723B">
      <w:pPr>
        <w:spacing w:before="240" w:after="0"/>
        <w:jc w:val="center"/>
        <w:rPr>
          <w:rFonts w:ascii="Times New Roman" w:hAnsi="Times New Roman" w:cs="Times New Roman"/>
          <w:b/>
          <w:bCs/>
          <w:sz w:val="20"/>
          <w:szCs w:val="20"/>
        </w:rPr>
      </w:pPr>
      <w:r w:rsidRPr="0090723B">
        <w:rPr>
          <w:rFonts w:ascii="Times New Roman" w:hAnsi="Times New Roman" w:cs="Times New Roman"/>
          <w:b/>
          <w:bCs/>
          <w:sz w:val="20"/>
          <w:szCs w:val="20"/>
        </w:rPr>
        <w:t>C</w:t>
      </w:r>
      <w:r>
        <w:rPr>
          <w:rFonts w:ascii="Times New Roman" w:hAnsi="Times New Roman" w:cs="Times New Roman"/>
          <w:b/>
          <w:bCs/>
          <w:sz w:val="20"/>
          <w:szCs w:val="20"/>
        </w:rPr>
        <w:t>ONTINUED ON NEXT PAGE</w:t>
      </w:r>
    </w:p>
    <w:p w:rsidR="0090723B" w:rsidRPr="0090723B" w:rsidRDefault="0090723B" w:rsidP="0090723B">
      <w:pPr>
        <w:spacing w:after="0"/>
        <w:rPr>
          <w:rFonts w:ascii="Times New Roman" w:hAnsi="Times New Roman" w:cs="Times New Roman"/>
          <w:sz w:val="20"/>
          <w:szCs w:val="20"/>
        </w:rPr>
      </w:pPr>
      <w:r w:rsidRPr="0090723B">
        <w:rPr>
          <w:rFonts w:ascii="Times New Roman" w:hAnsi="Times New Roman" w:cs="Times New Roman"/>
          <w:sz w:val="20"/>
          <w:szCs w:val="20"/>
        </w:rPr>
        <w:br w:type="page"/>
      </w:r>
    </w:p>
    <w:tbl>
      <w:tblPr>
        <w:tblStyle w:val="MediumShading1-Accent3"/>
        <w:tblW w:w="0" w:type="auto"/>
        <w:tblLook w:val="04A0" w:firstRow="1" w:lastRow="0" w:firstColumn="1" w:lastColumn="0" w:noHBand="0" w:noVBand="1"/>
      </w:tblPr>
      <w:tblGrid>
        <w:gridCol w:w="720"/>
        <w:gridCol w:w="8640"/>
      </w:tblGrid>
      <w:tr w:rsidR="0073418C" w:rsidRPr="00CD1F09" w:rsidTr="00C842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tcPr>
          <w:p w:rsidR="0073418C" w:rsidRPr="00114498" w:rsidRDefault="0073418C" w:rsidP="0073418C">
            <w:pPr>
              <w:spacing w:after="120"/>
              <w:jc w:val="center"/>
              <w:rPr>
                <w:rFonts w:ascii="Times New Roman" w:hAnsi="Times New Roman" w:cs="Times New Roman"/>
                <w:sz w:val="20"/>
                <w:szCs w:val="20"/>
              </w:rPr>
            </w:pPr>
            <w:r>
              <w:rPr>
                <w:rFonts w:ascii="Times New Roman" w:hAnsi="Times New Roman" w:cs="Times New Roman"/>
                <w:color w:val="auto"/>
                <w:sz w:val="24"/>
                <w:szCs w:val="24"/>
                <w:u w:val="single"/>
              </w:rPr>
              <w:lastRenderedPageBreak/>
              <w:t xml:space="preserve">ST MARON COUNCIL 12640 </w:t>
            </w:r>
            <w:r w:rsidRPr="00114498">
              <w:rPr>
                <w:rFonts w:ascii="Times New Roman" w:hAnsi="Times New Roman" w:cs="Times New Roman"/>
                <w:color w:val="auto"/>
                <w:sz w:val="24"/>
                <w:szCs w:val="24"/>
                <w:u w:val="single"/>
              </w:rPr>
              <w:t xml:space="preserve">MEETING </w:t>
            </w:r>
            <w:r>
              <w:rPr>
                <w:rFonts w:ascii="Times New Roman" w:hAnsi="Times New Roman" w:cs="Times New Roman"/>
                <w:color w:val="auto"/>
                <w:sz w:val="24"/>
                <w:szCs w:val="24"/>
                <w:u w:val="single"/>
              </w:rPr>
              <w:t>CHECKLIST</w:t>
            </w:r>
            <w:r w:rsidRPr="00114498">
              <w:rPr>
                <w:rFonts w:ascii="Times New Roman" w:hAnsi="Times New Roman" w:cs="Times New Roman"/>
                <w:color w:val="auto"/>
                <w:sz w:val="24"/>
                <w:szCs w:val="24"/>
                <w:u w:val="single"/>
              </w:rPr>
              <w:t xml:space="preserve"> (TIMELINE)</w:t>
            </w:r>
            <w:r w:rsidR="005F3F26">
              <w:rPr>
                <w:rFonts w:ascii="Times New Roman" w:hAnsi="Times New Roman" w:cs="Times New Roman"/>
                <w:color w:val="auto"/>
                <w:sz w:val="24"/>
                <w:szCs w:val="24"/>
                <w:u w:val="single"/>
              </w:rPr>
              <w:t xml:space="preserve"> *</w:t>
            </w:r>
          </w:p>
        </w:tc>
      </w:tr>
      <w:tr w:rsidR="0090723B" w:rsidRPr="00CD1F09" w:rsidTr="00005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8" w:space="0" w:color="B3CC82" w:themeColor="accent3" w:themeTint="BF"/>
            </w:tcBorders>
          </w:tcPr>
          <w:p w:rsidR="0090723B" w:rsidRPr="00114498" w:rsidRDefault="0090723B" w:rsidP="00AD0CF6">
            <w:pPr>
              <w:spacing w:after="120"/>
              <w:rPr>
                <w:rFonts w:ascii="Times New Roman" w:hAnsi="Times New Roman" w:cs="Times New Roman"/>
                <w:sz w:val="20"/>
                <w:szCs w:val="20"/>
              </w:rPr>
            </w:pPr>
            <w:r w:rsidRPr="00114498">
              <w:rPr>
                <w:rFonts w:ascii="Times New Roman" w:hAnsi="Times New Roman" w:cs="Times New Roman"/>
                <w:sz w:val="20"/>
                <w:szCs w:val="20"/>
              </w:rPr>
              <w:t>1</w:t>
            </w:r>
            <w:r>
              <w:rPr>
                <w:rFonts w:ascii="Times New Roman" w:hAnsi="Times New Roman" w:cs="Times New Roman"/>
                <w:sz w:val="20"/>
                <w:szCs w:val="20"/>
              </w:rPr>
              <w:t>1</w:t>
            </w:r>
            <w:r w:rsidRPr="00114498">
              <w:rPr>
                <w:rFonts w:ascii="Times New Roman" w:hAnsi="Times New Roman" w:cs="Times New Roman"/>
                <w:sz w:val="20"/>
                <w:szCs w:val="20"/>
              </w:rPr>
              <w:t>.</w:t>
            </w:r>
          </w:p>
        </w:tc>
        <w:tc>
          <w:tcPr>
            <w:tcW w:w="8640" w:type="dxa"/>
            <w:tcBorders>
              <w:left w:val="single" w:sz="8" w:space="0" w:color="B3CC82" w:themeColor="accent3" w:themeTint="BF"/>
            </w:tcBorders>
          </w:tcPr>
          <w:p w:rsidR="0090723B" w:rsidRPr="00114498" w:rsidRDefault="0090723B" w:rsidP="00AD0CF6">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4498">
              <w:rPr>
                <w:rFonts w:ascii="Times New Roman" w:hAnsi="Times New Roman" w:cs="Times New Roman"/>
                <w:sz w:val="20"/>
                <w:szCs w:val="20"/>
              </w:rPr>
              <w:t>NEW BUSINESS</w:t>
            </w:r>
          </w:p>
        </w:tc>
      </w:tr>
      <w:tr w:rsidR="0090723B" w:rsidRPr="00CD1F09" w:rsidTr="000058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8" w:space="0" w:color="B3CC82" w:themeColor="accent3" w:themeTint="BF"/>
            </w:tcBorders>
          </w:tcPr>
          <w:p w:rsidR="0090723B" w:rsidRPr="00114498" w:rsidRDefault="0090723B" w:rsidP="00AD0CF6">
            <w:pPr>
              <w:spacing w:after="120"/>
              <w:rPr>
                <w:rFonts w:ascii="Times New Roman" w:hAnsi="Times New Roman" w:cs="Times New Roman"/>
                <w:sz w:val="20"/>
                <w:szCs w:val="20"/>
              </w:rPr>
            </w:pPr>
            <w:r>
              <w:rPr>
                <w:rFonts w:ascii="Times New Roman" w:hAnsi="Times New Roman" w:cs="Times New Roman"/>
                <w:sz w:val="20"/>
                <w:szCs w:val="20"/>
              </w:rPr>
              <w:t>11 a.</w:t>
            </w:r>
          </w:p>
        </w:tc>
        <w:tc>
          <w:tcPr>
            <w:tcW w:w="8640" w:type="dxa"/>
            <w:tcBorders>
              <w:left w:val="single" w:sz="8" w:space="0" w:color="B3CC82" w:themeColor="accent3" w:themeTint="BF"/>
            </w:tcBorders>
          </w:tcPr>
          <w:p w:rsidR="0090723B" w:rsidRPr="00114498" w:rsidRDefault="0090723B" w:rsidP="00AD0CF6">
            <w:pPr>
              <w:spacing w:after="120"/>
              <w:ind w:left="36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14498">
              <w:rPr>
                <w:rFonts w:ascii="Times New Roman" w:hAnsi="Times New Roman" w:cs="Times New Roman"/>
                <w:sz w:val="20"/>
                <w:szCs w:val="20"/>
              </w:rPr>
              <w:t>FINANCIAL SECRETARY</w:t>
            </w:r>
            <w:r>
              <w:rPr>
                <w:rFonts w:ascii="Times New Roman" w:hAnsi="Times New Roman" w:cs="Times New Roman"/>
                <w:sz w:val="20"/>
                <w:szCs w:val="20"/>
              </w:rPr>
              <w:t xml:space="preserve"> PRESENTS BILL(</w:t>
            </w:r>
            <w:r w:rsidRPr="00114498">
              <w:rPr>
                <w:rFonts w:ascii="Times New Roman" w:hAnsi="Times New Roman" w:cs="Times New Roman"/>
                <w:sz w:val="20"/>
                <w:szCs w:val="20"/>
              </w:rPr>
              <w:t>S)</w:t>
            </w:r>
          </w:p>
        </w:tc>
      </w:tr>
      <w:tr w:rsidR="0090723B" w:rsidRPr="00CD1F09" w:rsidTr="00005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8" w:space="0" w:color="B3CC82" w:themeColor="accent3" w:themeTint="BF"/>
            </w:tcBorders>
          </w:tcPr>
          <w:p w:rsidR="0090723B" w:rsidRPr="00114498" w:rsidRDefault="0090723B" w:rsidP="00AD0CF6">
            <w:pPr>
              <w:spacing w:after="120"/>
              <w:rPr>
                <w:rFonts w:ascii="Times New Roman" w:hAnsi="Times New Roman" w:cs="Times New Roman"/>
                <w:sz w:val="20"/>
                <w:szCs w:val="20"/>
              </w:rPr>
            </w:pPr>
            <w:r>
              <w:rPr>
                <w:rFonts w:ascii="Times New Roman" w:hAnsi="Times New Roman" w:cs="Times New Roman"/>
                <w:sz w:val="20"/>
                <w:szCs w:val="20"/>
              </w:rPr>
              <w:t>11 b.</w:t>
            </w:r>
          </w:p>
        </w:tc>
        <w:tc>
          <w:tcPr>
            <w:tcW w:w="8640" w:type="dxa"/>
            <w:tcBorders>
              <w:left w:val="single" w:sz="8" w:space="0" w:color="B3CC82" w:themeColor="accent3" w:themeTint="BF"/>
            </w:tcBorders>
          </w:tcPr>
          <w:p w:rsidR="0090723B" w:rsidRPr="00114498" w:rsidRDefault="0090723B" w:rsidP="00AD0CF6">
            <w:pPr>
              <w:spacing w:after="120"/>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COMMUNICATION(S) – As Needed</w:t>
            </w:r>
          </w:p>
        </w:tc>
      </w:tr>
      <w:tr w:rsidR="0090723B" w:rsidRPr="00CD1F09" w:rsidTr="000058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8" w:space="0" w:color="B3CC82" w:themeColor="accent3" w:themeTint="BF"/>
            </w:tcBorders>
          </w:tcPr>
          <w:p w:rsidR="0090723B" w:rsidRPr="00114498" w:rsidRDefault="0090723B" w:rsidP="00AD0CF6">
            <w:pPr>
              <w:spacing w:after="120"/>
              <w:rPr>
                <w:rFonts w:ascii="Times New Roman" w:hAnsi="Times New Roman" w:cs="Times New Roman"/>
                <w:sz w:val="20"/>
                <w:szCs w:val="20"/>
              </w:rPr>
            </w:pPr>
            <w:r>
              <w:rPr>
                <w:rFonts w:ascii="Times New Roman" w:hAnsi="Times New Roman" w:cs="Times New Roman"/>
                <w:sz w:val="20"/>
                <w:szCs w:val="20"/>
              </w:rPr>
              <w:t>11 c.</w:t>
            </w:r>
          </w:p>
        </w:tc>
        <w:tc>
          <w:tcPr>
            <w:tcW w:w="8640" w:type="dxa"/>
            <w:tcBorders>
              <w:left w:val="single" w:sz="8" w:space="0" w:color="B3CC82" w:themeColor="accent3" w:themeTint="BF"/>
            </w:tcBorders>
          </w:tcPr>
          <w:p w:rsidR="0090723B" w:rsidRPr="00114498" w:rsidRDefault="0090723B" w:rsidP="00AD0CF6">
            <w:pPr>
              <w:spacing w:after="120"/>
              <w:ind w:left="36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OTHER NEW BUSINESS – As Needed</w:t>
            </w:r>
          </w:p>
        </w:tc>
      </w:tr>
      <w:tr w:rsidR="0090723B" w:rsidRPr="00CD1F09" w:rsidTr="00005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8" w:space="0" w:color="B3CC82" w:themeColor="accent3" w:themeTint="BF"/>
            </w:tcBorders>
          </w:tcPr>
          <w:p w:rsidR="0090723B" w:rsidRPr="00114498" w:rsidRDefault="0090723B" w:rsidP="00AD0CF6">
            <w:pPr>
              <w:spacing w:after="120"/>
              <w:rPr>
                <w:rFonts w:ascii="Times New Roman" w:hAnsi="Times New Roman" w:cs="Times New Roman"/>
                <w:sz w:val="20"/>
                <w:szCs w:val="20"/>
              </w:rPr>
            </w:pPr>
            <w:r>
              <w:rPr>
                <w:rFonts w:ascii="Times New Roman" w:hAnsi="Times New Roman" w:cs="Times New Roman"/>
                <w:sz w:val="20"/>
                <w:szCs w:val="20"/>
              </w:rPr>
              <w:t>11 d.</w:t>
            </w:r>
          </w:p>
        </w:tc>
        <w:tc>
          <w:tcPr>
            <w:tcW w:w="8640" w:type="dxa"/>
            <w:tcBorders>
              <w:left w:val="single" w:sz="8" w:space="0" w:color="B3CC82" w:themeColor="accent3" w:themeTint="BF"/>
            </w:tcBorders>
          </w:tcPr>
          <w:p w:rsidR="0090723B" w:rsidRPr="00114498" w:rsidRDefault="0090723B" w:rsidP="00AD0CF6">
            <w:pPr>
              <w:spacing w:after="120"/>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NEXT MEETING – Date, Time, and Location</w:t>
            </w:r>
          </w:p>
        </w:tc>
      </w:tr>
      <w:tr w:rsidR="0090723B" w:rsidRPr="00CD1F09" w:rsidTr="000058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8" w:space="0" w:color="B3CC82" w:themeColor="accent3" w:themeTint="BF"/>
            </w:tcBorders>
          </w:tcPr>
          <w:p w:rsidR="0090723B" w:rsidRPr="00114498" w:rsidRDefault="0090723B" w:rsidP="00AD0CF6">
            <w:pPr>
              <w:spacing w:after="120"/>
              <w:rPr>
                <w:rFonts w:ascii="Times New Roman" w:hAnsi="Times New Roman" w:cs="Times New Roman"/>
                <w:sz w:val="20"/>
                <w:szCs w:val="20"/>
              </w:rPr>
            </w:pPr>
            <w:r>
              <w:rPr>
                <w:rFonts w:ascii="Times New Roman" w:hAnsi="Times New Roman" w:cs="Times New Roman"/>
                <w:sz w:val="20"/>
                <w:szCs w:val="20"/>
              </w:rPr>
              <w:t>12.</w:t>
            </w:r>
          </w:p>
        </w:tc>
        <w:tc>
          <w:tcPr>
            <w:tcW w:w="8640" w:type="dxa"/>
            <w:tcBorders>
              <w:left w:val="single" w:sz="8" w:space="0" w:color="B3CC82" w:themeColor="accent3" w:themeTint="BF"/>
            </w:tcBorders>
          </w:tcPr>
          <w:p w:rsidR="0090723B" w:rsidRPr="00114498" w:rsidRDefault="0090723B" w:rsidP="00AD0CF6">
            <w:pPr>
              <w:spacing w:after="12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14498">
              <w:rPr>
                <w:rFonts w:ascii="Times New Roman" w:hAnsi="Times New Roman" w:cs="Times New Roman"/>
                <w:sz w:val="20"/>
                <w:szCs w:val="20"/>
              </w:rPr>
              <w:t>GOOD OF THE ORDER</w:t>
            </w:r>
          </w:p>
        </w:tc>
      </w:tr>
      <w:tr w:rsidR="0090723B" w:rsidRPr="00CD1F09" w:rsidTr="00005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8" w:space="0" w:color="B3CC82" w:themeColor="accent3" w:themeTint="BF"/>
            </w:tcBorders>
          </w:tcPr>
          <w:p w:rsidR="0090723B" w:rsidRPr="00114498" w:rsidRDefault="0090723B" w:rsidP="00AD0CF6">
            <w:pPr>
              <w:spacing w:after="120"/>
              <w:rPr>
                <w:rFonts w:ascii="Times New Roman" w:hAnsi="Times New Roman" w:cs="Times New Roman"/>
                <w:sz w:val="20"/>
                <w:szCs w:val="20"/>
              </w:rPr>
            </w:pPr>
            <w:r>
              <w:rPr>
                <w:rFonts w:ascii="Times New Roman" w:hAnsi="Times New Roman" w:cs="Times New Roman"/>
                <w:sz w:val="20"/>
                <w:szCs w:val="20"/>
              </w:rPr>
              <w:t>12 a.</w:t>
            </w:r>
          </w:p>
        </w:tc>
        <w:tc>
          <w:tcPr>
            <w:tcW w:w="8640" w:type="dxa"/>
            <w:tcBorders>
              <w:left w:val="single" w:sz="8" w:space="0" w:color="B3CC82" w:themeColor="accent3" w:themeTint="BF"/>
            </w:tcBorders>
          </w:tcPr>
          <w:p w:rsidR="0090723B" w:rsidRPr="00114498" w:rsidRDefault="0090723B" w:rsidP="00AD0CF6">
            <w:pPr>
              <w:spacing w:after="120"/>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7656">
              <w:rPr>
                <w:rFonts w:ascii="Times New Roman" w:hAnsi="Times New Roman" w:cs="Times New Roman"/>
                <w:sz w:val="20"/>
                <w:szCs w:val="20"/>
              </w:rPr>
              <w:t>FAMILY OF THE MONTH AWARD</w:t>
            </w:r>
          </w:p>
        </w:tc>
      </w:tr>
      <w:tr w:rsidR="0090723B" w:rsidRPr="00CD1F09" w:rsidTr="000058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8" w:space="0" w:color="B3CC82" w:themeColor="accent3" w:themeTint="BF"/>
            </w:tcBorders>
          </w:tcPr>
          <w:p w:rsidR="0090723B" w:rsidRDefault="0090723B" w:rsidP="00AD0CF6">
            <w:pPr>
              <w:spacing w:after="120"/>
              <w:rPr>
                <w:rFonts w:ascii="Times New Roman" w:hAnsi="Times New Roman" w:cs="Times New Roman"/>
                <w:sz w:val="20"/>
                <w:szCs w:val="20"/>
              </w:rPr>
            </w:pPr>
            <w:r>
              <w:rPr>
                <w:rFonts w:ascii="Times New Roman" w:hAnsi="Times New Roman" w:cs="Times New Roman"/>
                <w:sz w:val="20"/>
                <w:szCs w:val="20"/>
              </w:rPr>
              <w:t>12 b.</w:t>
            </w:r>
          </w:p>
        </w:tc>
        <w:tc>
          <w:tcPr>
            <w:tcW w:w="8640" w:type="dxa"/>
            <w:tcBorders>
              <w:left w:val="single" w:sz="8" w:space="0" w:color="B3CC82" w:themeColor="accent3" w:themeTint="BF"/>
            </w:tcBorders>
          </w:tcPr>
          <w:p w:rsidR="0090723B" w:rsidRPr="00027656" w:rsidRDefault="0090723B" w:rsidP="00AD0CF6">
            <w:pPr>
              <w:spacing w:after="120"/>
              <w:ind w:left="36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027656">
              <w:rPr>
                <w:rFonts w:ascii="Times New Roman" w:hAnsi="Times New Roman" w:cs="Times New Roman"/>
                <w:sz w:val="20"/>
                <w:szCs w:val="20"/>
              </w:rPr>
              <w:t>KNIGHT OF THE MONTH AWARD</w:t>
            </w:r>
          </w:p>
        </w:tc>
      </w:tr>
      <w:tr w:rsidR="0090723B" w:rsidRPr="00CD1F09" w:rsidTr="00005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8" w:space="0" w:color="B3CC82" w:themeColor="accent3" w:themeTint="BF"/>
            </w:tcBorders>
          </w:tcPr>
          <w:p w:rsidR="0090723B" w:rsidRDefault="0090723B" w:rsidP="00AD0CF6">
            <w:pPr>
              <w:spacing w:after="120"/>
              <w:rPr>
                <w:rFonts w:ascii="Times New Roman" w:hAnsi="Times New Roman" w:cs="Times New Roman"/>
                <w:sz w:val="20"/>
                <w:szCs w:val="20"/>
              </w:rPr>
            </w:pPr>
            <w:r>
              <w:rPr>
                <w:rFonts w:ascii="Times New Roman" w:hAnsi="Times New Roman" w:cs="Times New Roman"/>
                <w:sz w:val="20"/>
                <w:szCs w:val="20"/>
              </w:rPr>
              <w:t>12 c.</w:t>
            </w:r>
          </w:p>
        </w:tc>
        <w:tc>
          <w:tcPr>
            <w:tcW w:w="8640" w:type="dxa"/>
            <w:tcBorders>
              <w:left w:val="single" w:sz="8" w:space="0" w:color="B3CC82" w:themeColor="accent3" w:themeTint="BF"/>
            </w:tcBorders>
          </w:tcPr>
          <w:p w:rsidR="0090723B" w:rsidRPr="00027656" w:rsidRDefault="0090723B" w:rsidP="00AD0CF6">
            <w:pPr>
              <w:spacing w:after="120"/>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7656">
              <w:rPr>
                <w:rFonts w:ascii="Times New Roman" w:hAnsi="Times New Roman" w:cs="Times New Roman"/>
                <w:sz w:val="20"/>
                <w:szCs w:val="20"/>
              </w:rPr>
              <w:t>OTHER AWARDS</w:t>
            </w:r>
          </w:p>
        </w:tc>
      </w:tr>
      <w:tr w:rsidR="0090723B" w:rsidRPr="00CD1F09" w:rsidTr="000058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8" w:space="0" w:color="B3CC82" w:themeColor="accent3" w:themeTint="BF"/>
            </w:tcBorders>
          </w:tcPr>
          <w:p w:rsidR="0090723B" w:rsidRPr="00114498" w:rsidRDefault="0090723B" w:rsidP="00AD0CF6">
            <w:pPr>
              <w:spacing w:after="120"/>
              <w:rPr>
                <w:rFonts w:ascii="Times New Roman" w:hAnsi="Times New Roman" w:cs="Times New Roman"/>
                <w:sz w:val="20"/>
                <w:szCs w:val="20"/>
              </w:rPr>
            </w:pPr>
            <w:r>
              <w:rPr>
                <w:rFonts w:ascii="Times New Roman" w:hAnsi="Times New Roman" w:cs="Times New Roman"/>
                <w:sz w:val="20"/>
                <w:szCs w:val="20"/>
              </w:rPr>
              <w:t>13.</w:t>
            </w:r>
          </w:p>
        </w:tc>
        <w:tc>
          <w:tcPr>
            <w:tcW w:w="8640" w:type="dxa"/>
            <w:tcBorders>
              <w:left w:val="single" w:sz="8" w:space="0" w:color="B3CC82" w:themeColor="accent3" w:themeTint="BF"/>
            </w:tcBorders>
          </w:tcPr>
          <w:p w:rsidR="0090723B" w:rsidRPr="00114498" w:rsidRDefault="0090723B" w:rsidP="00AD0CF6">
            <w:pPr>
              <w:spacing w:after="12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F6CE7">
              <w:rPr>
                <w:rFonts w:ascii="Times New Roman" w:hAnsi="Times New Roman" w:cs="Times New Roman"/>
                <w:sz w:val="20"/>
                <w:szCs w:val="20"/>
              </w:rPr>
              <w:t>LECTURER’S REFLECTION (OPTIONAL)</w:t>
            </w:r>
          </w:p>
        </w:tc>
      </w:tr>
      <w:tr w:rsidR="0090723B" w:rsidRPr="00CD1F09" w:rsidTr="00005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8" w:space="0" w:color="B3CC82" w:themeColor="accent3" w:themeTint="BF"/>
            </w:tcBorders>
          </w:tcPr>
          <w:p w:rsidR="0090723B" w:rsidRDefault="0090723B" w:rsidP="00AD0CF6">
            <w:pPr>
              <w:spacing w:after="120"/>
              <w:rPr>
                <w:rFonts w:ascii="Times New Roman" w:hAnsi="Times New Roman" w:cs="Times New Roman"/>
                <w:sz w:val="20"/>
                <w:szCs w:val="20"/>
              </w:rPr>
            </w:pPr>
            <w:r>
              <w:rPr>
                <w:rFonts w:ascii="Times New Roman" w:hAnsi="Times New Roman" w:cs="Times New Roman"/>
                <w:sz w:val="20"/>
                <w:szCs w:val="20"/>
              </w:rPr>
              <w:t>14.</w:t>
            </w:r>
          </w:p>
        </w:tc>
        <w:tc>
          <w:tcPr>
            <w:tcW w:w="8640" w:type="dxa"/>
            <w:tcBorders>
              <w:left w:val="single" w:sz="8" w:space="0" w:color="B3CC82" w:themeColor="accent3" w:themeTint="BF"/>
            </w:tcBorders>
          </w:tcPr>
          <w:p w:rsidR="0090723B" w:rsidRPr="001F6CE7" w:rsidRDefault="0090723B" w:rsidP="00AD0CF6">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GRAND KNIGHT’</w:t>
            </w:r>
            <w:r w:rsidRPr="001F6CE7">
              <w:rPr>
                <w:rFonts w:ascii="Times New Roman" w:hAnsi="Times New Roman" w:cs="Times New Roman"/>
                <w:sz w:val="20"/>
                <w:szCs w:val="20"/>
              </w:rPr>
              <w:t>S SUMMARY</w:t>
            </w:r>
          </w:p>
        </w:tc>
      </w:tr>
      <w:tr w:rsidR="0090723B" w:rsidRPr="00CD1F09" w:rsidTr="000058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8" w:space="0" w:color="B3CC82" w:themeColor="accent3" w:themeTint="BF"/>
            </w:tcBorders>
          </w:tcPr>
          <w:p w:rsidR="0090723B" w:rsidRPr="00114498" w:rsidRDefault="0090723B" w:rsidP="00AD0CF6">
            <w:pPr>
              <w:spacing w:after="120"/>
              <w:rPr>
                <w:rFonts w:ascii="Times New Roman" w:hAnsi="Times New Roman" w:cs="Times New Roman"/>
                <w:sz w:val="20"/>
                <w:szCs w:val="20"/>
              </w:rPr>
            </w:pPr>
            <w:r w:rsidRPr="00114498">
              <w:rPr>
                <w:rFonts w:ascii="Times New Roman" w:hAnsi="Times New Roman" w:cs="Times New Roman"/>
                <w:sz w:val="20"/>
                <w:szCs w:val="20"/>
              </w:rPr>
              <w:t>1</w:t>
            </w:r>
            <w:r>
              <w:rPr>
                <w:rFonts w:ascii="Times New Roman" w:hAnsi="Times New Roman" w:cs="Times New Roman"/>
                <w:sz w:val="20"/>
                <w:szCs w:val="20"/>
              </w:rPr>
              <w:t>5</w:t>
            </w:r>
            <w:r w:rsidRPr="00114498">
              <w:rPr>
                <w:rFonts w:ascii="Times New Roman" w:hAnsi="Times New Roman" w:cs="Times New Roman"/>
                <w:sz w:val="20"/>
                <w:szCs w:val="20"/>
              </w:rPr>
              <w:t>.</w:t>
            </w:r>
          </w:p>
        </w:tc>
        <w:tc>
          <w:tcPr>
            <w:tcW w:w="8640" w:type="dxa"/>
            <w:tcBorders>
              <w:left w:val="single" w:sz="8" w:space="0" w:color="B3CC82" w:themeColor="accent3" w:themeTint="BF"/>
            </w:tcBorders>
          </w:tcPr>
          <w:p w:rsidR="0090723B" w:rsidRPr="00114498" w:rsidRDefault="0090723B" w:rsidP="00AD0CF6">
            <w:pPr>
              <w:spacing w:after="12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14498">
              <w:rPr>
                <w:rFonts w:ascii="Times New Roman" w:hAnsi="Times New Roman" w:cs="Times New Roman"/>
                <w:sz w:val="20"/>
                <w:szCs w:val="20"/>
              </w:rPr>
              <w:t>CLOSING PRAYER</w:t>
            </w:r>
          </w:p>
        </w:tc>
      </w:tr>
      <w:tr w:rsidR="0090723B" w:rsidRPr="00CD1F09" w:rsidTr="00005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8" w:space="0" w:color="B3CC82" w:themeColor="accent3" w:themeTint="BF"/>
            </w:tcBorders>
          </w:tcPr>
          <w:p w:rsidR="0090723B" w:rsidRPr="00114498" w:rsidRDefault="0090723B" w:rsidP="00AD0CF6">
            <w:pPr>
              <w:spacing w:after="120"/>
              <w:rPr>
                <w:rFonts w:ascii="Times New Roman" w:hAnsi="Times New Roman" w:cs="Times New Roman"/>
                <w:sz w:val="20"/>
                <w:szCs w:val="20"/>
              </w:rPr>
            </w:pPr>
            <w:r>
              <w:rPr>
                <w:rFonts w:ascii="Times New Roman" w:hAnsi="Times New Roman" w:cs="Times New Roman"/>
                <w:sz w:val="20"/>
                <w:szCs w:val="20"/>
              </w:rPr>
              <w:t>15 a.</w:t>
            </w:r>
          </w:p>
        </w:tc>
        <w:tc>
          <w:tcPr>
            <w:tcW w:w="8640" w:type="dxa"/>
            <w:tcBorders>
              <w:left w:val="single" w:sz="8" w:space="0" w:color="B3CC82" w:themeColor="accent3" w:themeTint="BF"/>
            </w:tcBorders>
          </w:tcPr>
          <w:p w:rsidR="0090723B" w:rsidRPr="00114498" w:rsidRDefault="0090723B" w:rsidP="00AD0CF6">
            <w:pPr>
              <w:spacing w:after="120"/>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PRAYER LIST – Knights who are sick or in distress</w:t>
            </w:r>
          </w:p>
        </w:tc>
      </w:tr>
      <w:tr w:rsidR="0090723B" w:rsidRPr="00CD1F09" w:rsidTr="000058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8" w:space="0" w:color="B3CC82" w:themeColor="accent3" w:themeTint="BF"/>
            </w:tcBorders>
          </w:tcPr>
          <w:p w:rsidR="0090723B" w:rsidRDefault="0090723B" w:rsidP="00AD0CF6">
            <w:pPr>
              <w:spacing w:after="120"/>
              <w:rPr>
                <w:rFonts w:ascii="Times New Roman" w:hAnsi="Times New Roman" w:cs="Times New Roman"/>
                <w:sz w:val="20"/>
                <w:szCs w:val="20"/>
              </w:rPr>
            </w:pPr>
            <w:r>
              <w:rPr>
                <w:rFonts w:ascii="Times New Roman" w:hAnsi="Times New Roman" w:cs="Times New Roman"/>
                <w:sz w:val="20"/>
                <w:szCs w:val="20"/>
              </w:rPr>
              <w:t>15 b.</w:t>
            </w:r>
          </w:p>
        </w:tc>
        <w:tc>
          <w:tcPr>
            <w:tcW w:w="8640" w:type="dxa"/>
            <w:tcBorders>
              <w:left w:val="single" w:sz="8" w:space="0" w:color="B3CC82" w:themeColor="accent3" w:themeTint="BF"/>
            </w:tcBorders>
          </w:tcPr>
          <w:p w:rsidR="0090723B" w:rsidRDefault="0090723B" w:rsidP="00AD0CF6">
            <w:pPr>
              <w:spacing w:after="120"/>
              <w:ind w:left="36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CLOSING PRAYER RECITED – (</w:t>
            </w:r>
            <w:r w:rsidRPr="00D60C40">
              <w:rPr>
                <w:rFonts w:ascii="Times New Roman" w:hAnsi="Times New Roman" w:cs="Times New Roman"/>
                <w:sz w:val="20"/>
                <w:szCs w:val="20"/>
              </w:rPr>
              <w:t>3 Raps For All to Stand</w:t>
            </w:r>
            <w:r>
              <w:rPr>
                <w:rFonts w:ascii="Times New Roman" w:hAnsi="Times New Roman" w:cs="Times New Roman"/>
                <w:sz w:val="20"/>
                <w:szCs w:val="20"/>
              </w:rPr>
              <w:t>)</w:t>
            </w:r>
          </w:p>
        </w:tc>
      </w:tr>
      <w:tr w:rsidR="00F7087D" w:rsidRPr="00CD1F09" w:rsidTr="00005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8" w:space="0" w:color="B3CC82" w:themeColor="accent3" w:themeTint="BF"/>
            </w:tcBorders>
          </w:tcPr>
          <w:p w:rsidR="00F7087D" w:rsidRDefault="00F7087D" w:rsidP="00AD0CF6">
            <w:pPr>
              <w:spacing w:after="120"/>
              <w:rPr>
                <w:rFonts w:ascii="Times New Roman" w:hAnsi="Times New Roman" w:cs="Times New Roman"/>
                <w:sz w:val="20"/>
                <w:szCs w:val="20"/>
              </w:rPr>
            </w:pPr>
            <w:r>
              <w:rPr>
                <w:rFonts w:ascii="Times New Roman" w:hAnsi="Times New Roman" w:cs="Times New Roman"/>
                <w:sz w:val="20"/>
                <w:szCs w:val="20"/>
              </w:rPr>
              <w:t>15 c.</w:t>
            </w:r>
          </w:p>
        </w:tc>
        <w:tc>
          <w:tcPr>
            <w:tcW w:w="8640" w:type="dxa"/>
            <w:tcBorders>
              <w:left w:val="single" w:sz="8" w:space="0" w:color="B3CC82" w:themeColor="accent3" w:themeTint="BF"/>
            </w:tcBorders>
          </w:tcPr>
          <w:p w:rsidR="00F7087D" w:rsidRDefault="00764BEA" w:rsidP="00AD0CF6">
            <w:pPr>
              <w:spacing w:after="120"/>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r w:rsidR="000877FF">
              <w:rPr>
                <w:rFonts w:ascii="Times New Roman" w:hAnsi="Times New Roman" w:cs="Times New Roman"/>
                <w:sz w:val="20"/>
                <w:szCs w:val="20"/>
              </w:rPr>
              <w:t>*</w:t>
            </w:r>
            <w:r w:rsidR="005F3F26">
              <w:rPr>
                <w:rFonts w:ascii="Times New Roman" w:hAnsi="Times New Roman" w:cs="Times New Roman"/>
                <w:sz w:val="20"/>
                <w:szCs w:val="20"/>
              </w:rPr>
              <w:t xml:space="preserve"> </w:t>
            </w:r>
            <w:bookmarkStart w:id="0" w:name="_GoBack"/>
            <w:bookmarkEnd w:id="0"/>
            <w:r w:rsidR="00F7087D" w:rsidRPr="00F7087D">
              <w:rPr>
                <w:rFonts w:ascii="Times New Roman" w:hAnsi="Times New Roman" w:cs="Times New Roman"/>
                <w:sz w:val="20"/>
                <w:szCs w:val="20"/>
              </w:rPr>
              <w:t>PRAYER FOR THE CANONIZATION OF FATHER MICHAEL J. MCGIVNEY</w:t>
            </w:r>
          </w:p>
        </w:tc>
      </w:tr>
      <w:tr w:rsidR="0090723B" w:rsidRPr="00CD1F09" w:rsidTr="000058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8" w:space="0" w:color="B3CC82" w:themeColor="accent3" w:themeTint="BF"/>
            </w:tcBorders>
          </w:tcPr>
          <w:p w:rsidR="0090723B" w:rsidRPr="00114498" w:rsidRDefault="0090723B" w:rsidP="00AD0CF6">
            <w:pPr>
              <w:spacing w:after="120"/>
              <w:rPr>
                <w:rFonts w:ascii="Times New Roman" w:hAnsi="Times New Roman" w:cs="Times New Roman"/>
                <w:sz w:val="20"/>
                <w:szCs w:val="20"/>
              </w:rPr>
            </w:pPr>
            <w:r>
              <w:rPr>
                <w:rFonts w:ascii="Times New Roman" w:hAnsi="Times New Roman" w:cs="Times New Roman"/>
                <w:sz w:val="20"/>
                <w:szCs w:val="20"/>
              </w:rPr>
              <w:t>16</w:t>
            </w:r>
            <w:r w:rsidRPr="00114498">
              <w:rPr>
                <w:rFonts w:ascii="Times New Roman" w:hAnsi="Times New Roman" w:cs="Times New Roman"/>
                <w:sz w:val="20"/>
                <w:szCs w:val="20"/>
              </w:rPr>
              <w:t>.</w:t>
            </w:r>
          </w:p>
        </w:tc>
        <w:tc>
          <w:tcPr>
            <w:tcW w:w="8640" w:type="dxa"/>
            <w:tcBorders>
              <w:left w:val="single" w:sz="8" w:space="0" w:color="B3CC82" w:themeColor="accent3" w:themeTint="BF"/>
            </w:tcBorders>
          </w:tcPr>
          <w:p w:rsidR="0090723B" w:rsidRPr="00114498" w:rsidRDefault="0090723B" w:rsidP="00AD0CF6">
            <w:pPr>
              <w:spacing w:after="12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14498">
              <w:rPr>
                <w:rFonts w:ascii="Times New Roman" w:hAnsi="Times New Roman" w:cs="Times New Roman"/>
                <w:sz w:val="20"/>
                <w:szCs w:val="20"/>
              </w:rPr>
              <w:t>MEETING ADJOURNED!</w:t>
            </w:r>
          </w:p>
        </w:tc>
      </w:tr>
    </w:tbl>
    <w:p w:rsidR="000877FF" w:rsidRPr="000877FF" w:rsidRDefault="000877FF" w:rsidP="000877FF">
      <w:pPr>
        <w:spacing w:before="120" w:after="0"/>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This checklist is based on K of C “</w:t>
      </w:r>
      <w:r w:rsidRPr="00825FDB">
        <w:rPr>
          <w:rFonts w:ascii="Times New Roman" w:hAnsi="Times New Roman" w:cs="Times New Roman"/>
          <w:i/>
          <w:iCs/>
          <w:sz w:val="20"/>
          <w:szCs w:val="20"/>
        </w:rPr>
        <w:t>The Guidelines for Council Meetings</w:t>
      </w:r>
      <w:r>
        <w:rPr>
          <w:rFonts w:ascii="Times New Roman" w:hAnsi="Times New Roman" w:cs="Times New Roman"/>
          <w:sz w:val="20"/>
          <w:szCs w:val="20"/>
        </w:rPr>
        <w:t xml:space="preserve">” November 2020 Appendix C pages 23 – 25. </w:t>
      </w:r>
      <w:hyperlink r:id="rId5" w:history="1">
        <w:r w:rsidRPr="00955327">
          <w:rPr>
            <w:rStyle w:val="Hyperlink"/>
            <w:rFonts w:ascii="Times New Roman" w:hAnsi="Times New Roman" w:cs="Times New Roman"/>
            <w:sz w:val="20"/>
            <w:szCs w:val="20"/>
          </w:rPr>
          <w:t>https://www.kofc.org/en/resources/service/council/method-conducting-council-meetings10318.pdf</w:t>
        </w:r>
      </w:hyperlink>
    </w:p>
    <w:p w:rsidR="00B97E4D" w:rsidRPr="00764BEA" w:rsidRDefault="00764BEA" w:rsidP="00764BEA">
      <w:pPr>
        <w:spacing w:before="480" w:after="12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w:t>
      </w:r>
      <w:r w:rsidR="00F7087D" w:rsidRPr="00764BEA">
        <w:rPr>
          <w:rFonts w:ascii="Times New Roman" w:hAnsi="Times New Roman" w:cs="Times New Roman"/>
          <w:b/>
          <w:bCs/>
          <w:sz w:val="24"/>
          <w:szCs w:val="24"/>
          <w:u w:val="single"/>
        </w:rPr>
        <w:t>Prayer for the Canonization of Father Michael J. McGivney</w:t>
      </w:r>
    </w:p>
    <w:p w:rsidR="00764BEA" w:rsidRPr="00764BEA" w:rsidRDefault="00764BEA" w:rsidP="00764BEA">
      <w:pPr>
        <w:spacing w:after="240"/>
        <w:jc w:val="both"/>
        <w:rPr>
          <w:rFonts w:ascii="Times New Roman" w:hAnsi="Times New Roman" w:cs="Times New Roman"/>
          <w:sz w:val="20"/>
          <w:szCs w:val="20"/>
        </w:rPr>
      </w:pPr>
      <w:r w:rsidRPr="00764BEA">
        <w:rPr>
          <w:rFonts w:ascii="Times New Roman" w:hAnsi="Times New Roman" w:cs="Times New Roman"/>
          <w:sz w:val="20"/>
          <w:szCs w:val="20"/>
        </w:rPr>
        <w:t>God, our Father, protector of the poor and defender of the widow and orphan, you called your priest, Father Michael J. McGivney, to be an apostle of Christian family life and to lead the young to the generous service of their neighbor. Through the example of his life and virtue may we follow your Son, Jesus Christ, more closely, fulfilling his commandment of charity and building up his Body which is the Church.</w:t>
      </w:r>
    </w:p>
    <w:p w:rsidR="00764BEA" w:rsidRPr="00764BEA" w:rsidRDefault="00764BEA" w:rsidP="00764BEA">
      <w:pPr>
        <w:spacing w:after="240"/>
        <w:jc w:val="both"/>
        <w:rPr>
          <w:rFonts w:ascii="Times New Roman" w:hAnsi="Times New Roman" w:cs="Times New Roman"/>
          <w:sz w:val="20"/>
          <w:szCs w:val="20"/>
        </w:rPr>
      </w:pPr>
      <w:r w:rsidRPr="00764BEA">
        <w:rPr>
          <w:rFonts w:ascii="Times New Roman" w:hAnsi="Times New Roman" w:cs="Times New Roman"/>
          <w:sz w:val="20"/>
          <w:szCs w:val="20"/>
        </w:rPr>
        <w:t xml:space="preserve">Let the inspiration of your servant prompt us to greater confidence in your love so that we may continue his work of caring for the needy and the outcast. We humbly ask that you glorify your venerable servant Father Michael J. McGivney on earth according to the design of your holy will. Through his intercession, grant the favor I now present (here make your request).  Through Christ our Lord. Amen. </w:t>
      </w:r>
    </w:p>
    <w:p w:rsidR="00825FDB" w:rsidRPr="00114498" w:rsidRDefault="00764BEA" w:rsidP="000877FF">
      <w:pPr>
        <w:spacing w:after="0"/>
        <w:jc w:val="both"/>
        <w:rPr>
          <w:rFonts w:ascii="Times New Roman" w:hAnsi="Times New Roman" w:cs="Times New Roman"/>
          <w:sz w:val="20"/>
          <w:szCs w:val="20"/>
        </w:rPr>
      </w:pPr>
      <w:r w:rsidRPr="00764BEA">
        <w:rPr>
          <w:rFonts w:ascii="Times New Roman" w:hAnsi="Times New Roman" w:cs="Times New Roman"/>
          <w:sz w:val="20"/>
          <w:szCs w:val="20"/>
        </w:rPr>
        <w:t xml:space="preserve">(Our Father, Hail Mary, Glory </w:t>
      </w:r>
      <w:r w:rsidR="00F517BA">
        <w:rPr>
          <w:rFonts w:ascii="Times New Roman" w:hAnsi="Times New Roman" w:cs="Times New Roman"/>
          <w:sz w:val="20"/>
          <w:szCs w:val="20"/>
        </w:rPr>
        <w:t>B</w:t>
      </w:r>
      <w:r w:rsidRPr="00764BEA">
        <w:rPr>
          <w:rFonts w:ascii="Times New Roman" w:hAnsi="Times New Roman" w:cs="Times New Roman"/>
          <w:sz w:val="20"/>
          <w:szCs w:val="20"/>
        </w:rPr>
        <w:t>e.)</w:t>
      </w:r>
    </w:p>
    <w:sectPr w:rsidR="00825FDB" w:rsidRPr="00114498" w:rsidSect="00BB4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6C5"/>
    <w:rsid w:val="000058B5"/>
    <w:rsid w:val="00027656"/>
    <w:rsid w:val="00055D38"/>
    <w:rsid w:val="000877FF"/>
    <w:rsid w:val="000A4A80"/>
    <w:rsid w:val="000A56EA"/>
    <w:rsid w:val="000A7D88"/>
    <w:rsid w:val="000F17ED"/>
    <w:rsid w:val="00104780"/>
    <w:rsid w:val="00114498"/>
    <w:rsid w:val="00126FC1"/>
    <w:rsid w:val="00157EAE"/>
    <w:rsid w:val="001F6CE7"/>
    <w:rsid w:val="00226177"/>
    <w:rsid w:val="003D6152"/>
    <w:rsid w:val="00405955"/>
    <w:rsid w:val="00416DF9"/>
    <w:rsid w:val="0044244B"/>
    <w:rsid w:val="004A7F21"/>
    <w:rsid w:val="004B7052"/>
    <w:rsid w:val="00541A42"/>
    <w:rsid w:val="00574FC3"/>
    <w:rsid w:val="005B36B1"/>
    <w:rsid w:val="005F3F26"/>
    <w:rsid w:val="006F5107"/>
    <w:rsid w:val="00723E87"/>
    <w:rsid w:val="0073418C"/>
    <w:rsid w:val="00764BEA"/>
    <w:rsid w:val="007E579E"/>
    <w:rsid w:val="00801223"/>
    <w:rsid w:val="00825FDB"/>
    <w:rsid w:val="008B6ADC"/>
    <w:rsid w:val="008C5924"/>
    <w:rsid w:val="008F02AF"/>
    <w:rsid w:val="0090723B"/>
    <w:rsid w:val="009B53EC"/>
    <w:rsid w:val="00A313FA"/>
    <w:rsid w:val="00B56ABF"/>
    <w:rsid w:val="00B91776"/>
    <w:rsid w:val="00BB4366"/>
    <w:rsid w:val="00CD1F09"/>
    <w:rsid w:val="00CE1F20"/>
    <w:rsid w:val="00CF20A0"/>
    <w:rsid w:val="00D524A6"/>
    <w:rsid w:val="00D544DD"/>
    <w:rsid w:val="00D60C40"/>
    <w:rsid w:val="00DA2456"/>
    <w:rsid w:val="00E0711C"/>
    <w:rsid w:val="00E87009"/>
    <w:rsid w:val="00EA66C5"/>
    <w:rsid w:val="00F00C55"/>
    <w:rsid w:val="00F174EE"/>
    <w:rsid w:val="00F36B3C"/>
    <w:rsid w:val="00F517BA"/>
    <w:rsid w:val="00F7087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6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uiPriority w:val="63"/>
    <w:rsid w:val="00EA66C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825FDB"/>
    <w:rPr>
      <w:color w:val="0000FF" w:themeColor="hyperlink"/>
      <w:u w:val="single"/>
    </w:rPr>
  </w:style>
  <w:style w:type="paragraph" w:styleId="ListParagraph">
    <w:name w:val="List Paragraph"/>
    <w:basedOn w:val="Normal"/>
    <w:uiPriority w:val="34"/>
    <w:qFormat/>
    <w:rsid w:val="005F3F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6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uiPriority w:val="63"/>
    <w:rsid w:val="00EA66C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825FDB"/>
    <w:rPr>
      <w:color w:val="0000FF" w:themeColor="hyperlink"/>
      <w:u w:val="single"/>
    </w:rPr>
  </w:style>
  <w:style w:type="paragraph" w:styleId="ListParagraph">
    <w:name w:val="List Paragraph"/>
    <w:basedOn w:val="Normal"/>
    <w:uiPriority w:val="34"/>
    <w:qFormat/>
    <w:rsid w:val="005F3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ofc.org/en/resources/service/council/method-conducting-council-meetings1031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525</Words>
  <Characters>2631</Characters>
  <Application>Microsoft Office Word</Application>
  <DocSecurity>0</DocSecurity>
  <Lines>119</Lines>
  <Paragraphs>126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Cooper</dc:creator>
  <cp:lastModifiedBy>Chris Cooper</cp:lastModifiedBy>
  <cp:revision>31</cp:revision>
  <cp:lastPrinted>2012-12-21T21:11:00Z</cp:lastPrinted>
  <dcterms:created xsi:type="dcterms:W3CDTF">2021-06-19T14:08:00Z</dcterms:created>
  <dcterms:modified xsi:type="dcterms:W3CDTF">2021-06-19T16:27:00Z</dcterms:modified>
</cp:coreProperties>
</file>